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40259822" w:rsidR="00C14B09" w:rsidRPr="00F66B2D" w:rsidRDefault="00C333E4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 xml:space="preserve">4 </w:t>
            </w:r>
            <w:r w:rsidR="00915A20">
              <w:rPr>
                <w:rFonts w:ascii="Aptos" w:hAnsi="Aptos"/>
                <w:b/>
                <w:sz w:val="64"/>
                <w:szCs w:val="64"/>
              </w:rPr>
              <w:t xml:space="preserve">– 11 </w:t>
            </w:r>
            <w:r>
              <w:rPr>
                <w:rFonts w:ascii="Aptos" w:hAnsi="Aptos"/>
                <w:b/>
                <w:sz w:val="64"/>
                <w:szCs w:val="64"/>
              </w:rPr>
              <w:t>January 2026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268"/>
        <w:gridCol w:w="1559"/>
        <w:gridCol w:w="142"/>
        <w:gridCol w:w="2976"/>
      </w:tblGrid>
      <w:tr w:rsidR="00AC1ABA" w:rsidRPr="00AC1ABA" w14:paraId="39343B93" w14:textId="77777777" w:rsidTr="00487B2E">
        <w:trPr>
          <w:trHeight w:val="350"/>
        </w:trPr>
        <w:tc>
          <w:tcPr>
            <w:tcW w:w="3266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677" w:type="dxa"/>
            <w:gridSpan w:val="3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28164B" w:rsidRPr="00FA16FB" w14:paraId="03652A78" w14:textId="77777777" w:rsidTr="00487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54828125" w14:textId="2A9B9A8C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SUNDAY 4th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1402F" w14:textId="2A9D743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A86B57">
              <w:rPr>
                <w:rFonts w:ascii="Aptos" w:hAnsi="Aptos"/>
                <w:b/>
                <w:iCs/>
                <w:color w:val="0070C0"/>
                <w:sz w:val="36"/>
                <w:szCs w:val="36"/>
              </w:rPr>
              <w:t>Feast of the Epiphany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281974" w14:textId="40559D38" w:rsidR="0028164B" w:rsidRPr="00454EED" w:rsidRDefault="00C85EC7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C86EDA">
              <w:rPr>
                <w:rFonts w:ascii="Aptos" w:hAnsi="Aptos"/>
                <w:i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F7D33B4" wp14:editId="4402A6E6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19050</wp:posOffset>
                  </wp:positionV>
                  <wp:extent cx="1206500" cy="727710"/>
                  <wp:effectExtent l="38100" t="19050" r="50800" b="34290"/>
                  <wp:wrapSquare wrapText="bothSides"/>
                  <wp:docPr id="4" name="Picture 4" descr="Christmas, Christmas Vintage, Holi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ristmas, Christmas Vintage, Holi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164B" w:rsidRPr="00FA16FB" w14:paraId="4E56D323" w14:textId="77777777" w:rsidTr="00487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6430186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260350" w14:textId="487A54CE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9D540" w14:textId="18142ED1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Eucharist</w:t>
            </w:r>
          </w:p>
        </w:tc>
      </w:tr>
      <w:tr w:rsidR="0028164B" w:rsidRPr="00FA16FB" w14:paraId="2948BC00" w14:textId="77777777" w:rsidTr="00487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16863E95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1B9639" w14:textId="0B6599CB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ED61C" w14:textId="7C671CA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Evensong</w:t>
            </w:r>
          </w:p>
        </w:tc>
      </w:tr>
      <w:tr w:rsidR="0028164B" w:rsidRPr="004A3A09" w14:paraId="39343BA3" w14:textId="77777777" w:rsidTr="00487B2E">
        <w:tc>
          <w:tcPr>
            <w:tcW w:w="3266" w:type="dxa"/>
          </w:tcPr>
          <w:p w14:paraId="39343BA0" w14:textId="77371F49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A1" w14:textId="77777777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BA2" w14:textId="77777777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28164B" w:rsidRPr="004A3A09" w14:paraId="39343BA7" w14:textId="77777777" w:rsidTr="00487B2E">
        <w:trPr>
          <w:trHeight w:val="319"/>
        </w:trPr>
        <w:tc>
          <w:tcPr>
            <w:tcW w:w="3266" w:type="dxa"/>
          </w:tcPr>
          <w:p w14:paraId="39343BA4" w14:textId="6495E42B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MONDAY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5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BA5" w14:textId="60171603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3"/>
          </w:tcPr>
          <w:p w14:paraId="39343BA6" w14:textId="70B46719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76CDD657" w14:textId="77777777" w:rsidTr="00487B2E">
        <w:trPr>
          <w:trHeight w:val="319"/>
        </w:trPr>
        <w:tc>
          <w:tcPr>
            <w:tcW w:w="3266" w:type="dxa"/>
          </w:tcPr>
          <w:p w14:paraId="08DD82A3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4E96F99" w14:textId="1A7AD24D" w:rsidR="0028164B" w:rsidRPr="00CE018B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 w:rsidRPr="00CE018B">
              <w:rPr>
                <w:rFonts w:ascii="Aptos" w:hAnsi="Aptos"/>
                <w:color w:val="C00000"/>
                <w:sz w:val="36"/>
                <w:szCs w:val="36"/>
              </w:rPr>
              <w:t>10.00 a.m.</w:t>
            </w:r>
          </w:p>
        </w:tc>
        <w:tc>
          <w:tcPr>
            <w:tcW w:w="4677" w:type="dxa"/>
            <w:gridSpan w:val="3"/>
          </w:tcPr>
          <w:p w14:paraId="7A6B05E3" w14:textId="5FB87584" w:rsidR="0028164B" w:rsidRPr="00CE018B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Julian Group</w:t>
            </w:r>
          </w:p>
        </w:tc>
      </w:tr>
      <w:tr w:rsidR="0028164B" w:rsidRPr="004A3A09" w14:paraId="39343BAB" w14:textId="77777777" w:rsidTr="00487B2E">
        <w:trPr>
          <w:trHeight w:val="280"/>
        </w:trPr>
        <w:tc>
          <w:tcPr>
            <w:tcW w:w="3266" w:type="dxa"/>
          </w:tcPr>
          <w:p w14:paraId="39343BA8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9343BA9" w14:textId="77777777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3"/>
          </w:tcPr>
          <w:p w14:paraId="39343BAA" w14:textId="77777777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B3" w14:textId="77777777" w:rsidTr="00487B2E">
        <w:tc>
          <w:tcPr>
            <w:tcW w:w="3266" w:type="dxa"/>
          </w:tcPr>
          <w:p w14:paraId="39343BB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B1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BB2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39343BB7" w14:textId="77777777" w:rsidTr="00487B2E">
        <w:tc>
          <w:tcPr>
            <w:tcW w:w="3266" w:type="dxa"/>
          </w:tcPr>
          <w:p w14:paraId="39343BB4" w14:textId="0C48A45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bookmarkStart w:id="0" w:name="_Hlk195628297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TUESDAY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6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BB5" w14:textId="3EAB460A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3"/>
          </w:tcPr>
          <w:p w14:paraId="39343BB6" w14:textId="72DE312D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06C43BF5" w14:textId="77777777" w:rsidTr="00487B2E">
        <w:tc>
          <w:tcPr>
            <w:tcW w:w="3266" w:type="dxa"/>
          </w:tcPr>
          <w:p w14:paraId="56D59B62" w14:textId="76C83E8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BB6F5A9" w14:textId="6A7406D4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3"/>
          </w:tcPr>
          <w:p w14:paraId="14FB464A" w14:textId="0036DD58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44AB81D7" w14:textId="77777777" w:rsidTr="00487B2E">
        <w:tc>
          <w:tcPr>
            <w:tcW w:w="3266" w:type="dxa"/>
          </w:tcPr>
          <w:p w14:paraId="10655D5F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BBBCB46" w14:textId="1D53FA8B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 xml:space="preserve">  7.00 p.m.</w:t>
            </w:r>
          </w:p>
        </w:tc>
        <w:tc>
          <w:tcPr>
            <w:tcW w:w="4677" w:type="dxa"/>
            <w:gridSpan w:val="3"/>
          </w:tcPr>
          <w:p w14:paraId="0E71F408" w14:textId="1B8B2E1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</w:t>
            </w:r>
          </w:p>
        </w:tc>
      </w:tr>
      <w:bookmarkEnd w:id="0"/>
      <w:tr w:rsidR="0028164B" w:rsidRPr="004A3A09" w14:paraId="39343BC3" w14:textId="77777777" w:rsidTr="00487B2E">
        <w:tc>
          <w:tcPr>
            <w:tcW w:w="3266" w:type="dxa"/>
          </w:tcPr>
          <w:p w14:paraId="39343BC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C1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BC2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28164B" w:rsidRPr="004A3A09" w14:paraId="52D4EAFB" w14:textId="77777777" w:rsidTr="00487B2E">
        <w:tc>
          <w:tcPr>
            <w:tcW w:w="3266" w:type="dxa"/>
          </w:tcPr>
          <w:p w14:paraId="74B0BA92" w14:textId="03ACAE8D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WEDNESDAY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7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h</w:t>
            </w:r>
          </w:p>
        </w:tc>
        <w:tc>
          <w:tcPr>
            <w:tcW w:w="2268" w:type="dxa"/>
          </w:tcPr>
          <w:p w14:paraId="3AF26528" w14:textId="392164C1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3"/>
          </w:tcPr>
          <w:p w14:paraId="001F7B96" w14:textId="51231C0D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53670654" w14:textId="77777777" w:rsidTr="00487B2E">
        <w:tc>
          <w:tcPr>
            <w:tcW w:w="3266" w:type="dxa"/>
          </w:tcPr>
          <w:p w14:paraId="194B904F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2EBF215" w14:textId="65D31B29" w:rsidR="0028164B" w:rsidRPr="000F6225" w:rsidRDefault="0028164B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 xml:space="preserve">  2.15 p.m.</w:t>
            </w:r>
          </w:p>
        </w:tc>
        <w:tc>
          <w:tcPr>
            <w:tcW w:w="4677" w:type="dxa"/>
            <w:gridSpan w:val="3"/>
          </w:tcPr>
          <w:p w14:paraId="30B2B8C4" w14:textId="38C6341F" w:rsidR="0028164B" w:rsidRPr="000F6225" w:rsidRDefault="0028164B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MU AGM – Church Hall</w:t>
            </w:r>
          </w:p>
        </w:tc>
      </w:tr>
      <w:tr w:rsidR="0028164B" w:rsidRPr="004A3A09" w14:paraId="2FA3C312" w14:textId="77777777" w:rsidTr="00487B2E">
        <w:tc>
          <w:tcPr>
            <w:tcW w:w="3266" w:type="dxa"/>
          </w:tcPr>
          <w:p w14:paraId="122BC03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37AAECA" w14:textId="1A1478F1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3"/>
          </w:tcPr>
          <w:p w14:paraId="049051EE" w14:textId="1E70631C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D3" w14:textId="77777777" w:rsidTr="00487B2E">
        <w:tc>
          <w:tcPr>
            <w:tcW w:w="3266" w:type="dxa"/>
          </w:tcPr>
          <w:p w14:paraId="39343BD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D1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BD2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147F43CE" w14:textId="77777777" w:rsidTr="00487B2E">
        <w:tc>
          <w:tcPr>
            <w:tcW w:w="3266" w:type="dxa"/>
          </w:tcPr>
          <w:p w14:paraId="5D1C6A69" w14:textId="68F41BC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THURSDAY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8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h</w:t>
            </w:r>
          </w:p>
        </w:tc>
        <w:tc>
          <w:tcPr>
            <w:tcW w:w="2268" w:type="dxa"/>
          </w:tcPr>
          <w:p w14:paraId="262B2446" w14:textId="74B4FEE2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3"/>
          </w:tcPr>
          <w:p w14:paraId="601B5B02" w14:textId="5EA323DA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14DBBF4D" w14:textId="77777777" w:rsidTr="00487B2E">
        <w:tc>
          <w:tcPr>
            <w:tcW w:w="3266" w:type="dxa"/>
          </w:tcPr>
          <w:p w14:paraId="36D5819B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7D9F78E" w14:textId="5B7B17E9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10.00 a.m.</w:t>
            </w:r>
          </w:p>
        </w:tc>
        <w:tc>
          <w:tcPr>
            <w:tcW w:w="4677" w:type="dxa"/>
            <w:gridSpan w:val="3"/>
          </w:tcPr>
          <w:p w14:paraId="3FFAD575" w14:textId="5DF9D97A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 (BCP)</w:t>
            </w:r>
          </w:p>
        </w:tc>
      </w:tr>
      <w:tr w:rsidR="0028164B" w:rsidRPr="004A3A09" w14:paraId="65833779" w14:textId="77777777" w:rsidTr="00487B2E">
        <w:tc>
          <w:tcPr>
            <w:tcW w:w="3266" w:type="dxa"/>
          </w:tcPr>
          <w:p w14:paraId="47789EF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9783AFB" w14:textId="39F12412" w:rsidR="0028164B" w:rsidRPr="008B1A8A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4677" w:type="dxa"/>
            <w:gridSpan w:val="3"/>
          </w:tcPr>
          <w:p w14:paraId="147B9EAE" w14:textId="1CBB5A85" w:rsidR="0028164B" w:rsidRPr="008B1A8A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Pilgrim Course (1/6)</w:t>
            </w:r>
          </w:p>
        </w:tc>
      </w:tr>
      <w:tr w:rsidR="0028164B" w:rsidRPr="004A3A09" w14:paraId="18CAD1E2" w14:textId="77777777" w:rsidTr="00487B2E">
        <w:tc>
          <w:tcPr>
            <w:tcW w:w="3266" w:type="dxa"/>
          </w:tcPr>
          <w:p w14:paraId="11E1D33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F717665" w14:textId="72CF0AB2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3"/>
          </w:tcPr>
          <w:p w14:paraId="5ED7D31C" w14:textId="0BDA30E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EB" w14:textId="77777777" w:rsidTr="00487B2E">
        <w:trPr>
          <w:trHeight w:val="221"/>
        </w:trPr>
        <w:tc>
          <w:tcPr>
            <w:tcW w:w="3266" w:type="dxa"/>
          </w:tcPr>
          <w:p w14:paraId="39343BE8" w14:textId="77777777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E9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BEA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6A9C8D89" w14:textId="77777777" w:rsidTr="00487B2E">
        <w:tc>
          <w:tcPr>
            <w:tcW w:w="3266" w:type="dxa"/>
          </w:tcPr>
          <w:p w14:paraId="3FBC962F" w14:textId="1BB85C1E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FRIDAY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9th</w:t>
            </w:r>
          </w:p>
        </w:tc>
        <w:tc>
          <w:tcPr>
            <w:tcW w:w="2268" w:type="dxa"/>
          </w:tcPr>
          <w:p w14:paraId="40DA6503" w14:textId="531B0690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3"/>
          </w:tcPr>
          <w:p w14:paraId="1561F910" w14:textId="422C4338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074DC662" w14:textId="77777777" w:rsidTr="00487B2E">
        <w:tc>
          <w:tcPr>
            <w:tcW w:w="3266" w:type="dxa"/>
          </w:tcPr>
          <w:p w14:paraId="0A1DF9D2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B05A7E2" w14:textId="3573DD90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3"/>
          </w:tcPr>
          <w:p w14:paraId="63066496" w14:textId="74ABCBA2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517F3B46" w14:textId="77777777" w:rsidTr="00487B2E">
        <w:tc>
          <w:tcPr>
            <w:tcW w:w="3266" w:type="dxa"/>
          </w:tcPr>
          <w:p w14:paraId="170FB513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A25C4A" w14:textId="49E32627" w:rsidR="0028164B" w:rsidRPr="00454EED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  <w:gridSpan w:val="3"/>
          </w:tcPr>
          <w:p w14:paraId="7FBB5A2C" w14:textId="19D5EB67" w:rsidR="0028164B" w:rsidRPr="00454EED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28164B" w:rsidRPr="004A3A09" w14:paraId="39343BFF" w14:textId="77777777" w:rsidTr="00487B2E">
        <w:trPr>
          <w:trHeight w:val="127"/>
        </w:trPr>
        <w:tc>
          <w:tcPr>
            <w:tcW w:w="3266" w:type="dxa"/>
          </w:tcPr>
          <w:p w14:paraId="39343BFC" w14:textId="77777777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FD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BFE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39343C03" w14:textId="77777777" w:rsidTr="00487B2E">
        <w:tc>
          <w:tcPr>
            <w:tcW w:w="3266" w:type="dxa"/>
          </w:tcPr>
          <w:p w14:paraId="39343C00" w14:textId="7295938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SATURDAY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10th</w:t>
            </w:r>
          </w:p>
        </w:tc>
        <w:tc>
          <w:tcPr>
            <w:tcW w:w="2268" w:type="dxa"/>
          </w:tcPr>
          <w:p w14:paraId="39343C01" w14:textId="39261F3B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3"/>
          </w:tcPr>
          <w:p w14:paraId="39343C02" w14:textId="4DF63FC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4BA3D846" w14:textId="77777777" w:rsidTr="00C93B70">
        <w:tc>
          <w:tcPr>
            <w:tcW w:w="3266" w:type="dxa"/>
          </w:tcPr>
          <w:p w14:paraId="004879B7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7721122" w14:textId="533950CE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3"/>
          </w:tcPr>
          <w:p w14:paraId="6E083345" w14:textId="52F79D86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C0F" w14:textId="77777777" w:rsidTr="00C93B70">
        <w:tc>
          <w:tcPr>
            <w:tcW w:w="3266" w:type="dxa"/>
          </w:tcPr>
          <w:p w14:paraId="39343C0C" w14:textId="1116C096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C0D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39343C0E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5BB34F53" w14:textId="77777777" w:rsidTr="00C93B70">
        <w:trPr>
          <w:trHeight w:val="237"/>
        </w:trPr>
        <w:tc>
          <w:tcPr>
            <w:tcW w:w="3266" w:type="dxa"/>
          </w:tcPr>
          <w:p w14:paraId="60853ECF" w14:textId="2629B32B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11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3827" w:type="dxa"/>
            <w:gridSpan w:val="2"/>
          </w:tcPr>
          <w:p w14:paraId="72C77046" w14:textId="6C1A7649" w:rsidR="0028164B" w:rsidRPr="00454EED" w:rsidRDefault="00C93B70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Baptism of Christ</w:t>
            </w:r>
          </w:p>
        </w:tc>
        <w:tc>
          <w:tcPr>
            <w:tcW w:w="3118" w:type="dxa"/>
            <w:gridSpan w:val="2"/>
          </w:tcPr>
          <w:p w14:paraId="682B2EE7" w14:textId="5B71AAAE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</w:tr>
      <w:tr w:rsidR="00C93B70" w:rsidRPr="004A3A09" w14:paraId="4B6086F2" w14:textId="77777777" w:rsidTr="00C93B70">
        <w:trPr>
          <w:trHeight w:val="237"/>
        </w:trPr>
        <w:tc>
          <w:tcPr>
            <w:tcW w:w="3266" w:type="dxa"/>
          </w:tcPr>
          <w:p w14:paraId="267E3BE5" w14:textId="77777777" w:rsidR="00C93B70" w:rsidRPr="00454EED" w:rsidRDefault="00C93B70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3CC8C78" w14:textId="11D253D3" w:rsidR="00C93B70" w:rsidRPr="00454EED" w:rsidRDefault="00C93B70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  <w:gridSpan w:val="3"/>
          </w:tcPr>
          <w:p w14:paraId="6935ADFC" w14:textId="4CE69394" w:rsidR="00C93B70" w:rsidRPr="00454EED" w:rsidRDefault="00C93B70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Eucharist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54EED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739</Characters>
  <Application>Microsoft Office Word</Application>
  <DocSecurity>0</DocSecurity>
  <Lines>123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3</cp:revision>
  <cp:lastPrinted>2025-11-28T18:06:00Z</cp:lastPrinted>
  <dcterms:created xsi:type="dcterms:W3CDTF">2026-01-02T10:51:00Z</dcterms:created>
  <dcterms:modified xsi:type="dcterms:W3CDTF">2026-01-02T10:52:00Z</dcterms:modified>
</cp:coreProperties>
</file>