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B394" w14:textId="77777777" w:rsidR="00EA7486" w:rsidRDefault="00EA74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33"/>
        <w:gridCol w:w="67"/>
        <w:gridCol w:w="4594"/>
      </w:tblGrid>
      <w:tr w:rsidR="00A70C74" w14:paraId="72C98DDD" w14:textId="77777777" w:rsidTr="000B4C42">
        <w:trPr>
          <w:trHeight w:val="328"/>
        </w:trPr>
        <w:tc>
          <w:tcPr>
            <w:tcW w:w="9322" w:type="dxa"/>
            <w:gridSpan w:val="4"/>
          </w:tcPr>
          <w:p w14:paraId="58A5FC36" w14:textId="25C5CF97" w:rsidR="000B4C42" w:rsidRPr="00753379" w:rsidRDefault="00716398" w:rsidP="00716398">
            <w:pPr>
              <w:spacing w:after="0"/>
              <w:jc w:val="center"/>
              <w:rPr>
                <w:b/>
                <w:bCs/>
                <w:sz w:val="36"/>
                <w:szCs w:val="36"/>
              </w:rPr>
            </w:pPr>
            <w:r w:rsidRPr="00753379">
              <w:rPr>
                <w:b/>
                <w:bCs/>
                <w:sz w:val="36"/>
                <w:szCs w:val="36"/>
              </w:rPr>
              <w:t>Sunday 31</w:t>
            </w:r>
            <w:r w:rsidRPr="00753379">
              <w:rPr>
                <w:b/>
                <w:bCs/>
                <w:sz w:val="36"/>
                <w:szCs w:val="36"/>
                <w:vertAlign w:val="superscript"/>
              </w:rPr>
              <w:t>st</w:t>
            </w:r>
            <w:r w:rsidRPr="00753379">
              <w:rPr>
                <w:b/>
                <w:bCs/>
                <w:sz w:val="36"/>
                <w:szCs w:val="36"/>
              </w:rPr>
              <w:t xml:space="preserve"> August 2025</w:t>
            </w:r>
          </w:p>
        </w:tc>
      </w:tr>
      <w:tr w:rsidR="00A70C74" w14:paraId="33DA932A" w14:textId="77777777" w:rsidTr="00BF6961">
        <w:tc>
          <w:tcPr>
            <w:tcW w:w="9322" w:type="dxa"/>
            <w:gridSpan w:val="4"/>
          </w:tcPr>
          <w:p w14:paraId="712F04DD" w14:textId="1BCBD48F" w:rsidR="00A70C74" w:rsidRPr="00753379" w:rsidRDefault="005F2DBC" w:rsidP="00716398">
            <w:pPr>
              <w:spacing w:after="0"/>
              <w:jc w:val="center"/>
              <w:rPr>
                <w:b/>
                <w:bCs/>
                <w:sz w:val="40"/>
                <w:szCs w:val="40"/>
              </w:rPr>
            </w:pPr>
            <w:r w:rsidRPr="00753379">
              <w:rPr>
                <w:b/>
                <w:bCs/>
                <w:sz w:val="40"/>
                <w:szCs w:val="40"/>
              </w:rPr>
              <w:t>The Eleventh Sunday after Trinity</w:t>
            </w:r>
          </w:p>
        </w:tc>
      </w:tr>
      <w:tr w:rsidR="00A70C74" w14:paraId="529991DE" w14:textId="77777777" w:rsidTr="00F52452">
        <w:tc>
          <w:tcPr>
            <w:tcW w:w="9322" w:type="dxa"/>
            <w:gridSpan w:val="4"/>
          </w:tcPr>
          <w:p w14:paraId="4818AA24" w14:textId="77777777" w:rsidR="00A70C74" w:rsidRDefault="007342A7" w:rsidP="00C3324A">
            <w:pPr>
              <w:spacing w:after="0" w:line="240" w:lineRule="auto"/>
              <w:jc w:val="center"/>
              <w:rPr>
                <w:rFonts w:ascii="Aptos" w:hAnsi="Aptos" w:cstheme="minorHAnsi"/>
                <w:b/>
                <w:sz w:val="16"/>
                <w:szCs w:val="16"/>
              </w:rPr>
            </w:pPr>
            <w:r w:rsidRPr="00B460EE">
              <w:rPr>
                <w:rFonts w:ascii="Aptos" w:hAnsi="Aptos" w:cstheme="minorHAnsi"/>
                <w:b/>
                <w:sz w:val="32"/>
                <w:szCs w:val="32"/>
              </w:rPr>
              <w:t>A warm welcome to all!</w:t>
            </w:r>
          </w:p>
          <w:p w14:paraId="0754930A" w14:textId="7A25BD25" w:rsidR="00C3324A" w:rsidRPr="00C3324A" w:rsidRDefault="00C3324A" w:rsidP="00C3324A">
            <w:pPr>
              <w:spacing w:after="0" w:line="240" w:lineRule="auto"/>
              <w:jc w:val="center"/>
              <w:rPr>
                <w:rFonts w:ascii="Aptos" w:hAnsi="Aptos" w:cstheme="minorHAnsi"/>
                <w:b/>
                <w:sz w:val="16"/>
                <w:szCs w:val="16"/>
              </w:rPr>
            </w:pPr>
          </w:p>
        </w:tc>
      </w:tr>
      <w:tr w:rsidR="00A70C74" w14:paraId="5DDCA7D7" w14:textId="77777777" w:rsidTr="00677A98">
        <w:tc>
          <w:tcPr>
            <w:tcW w:w="9322" w:type="dxa"/>
            <w:gridSpan w:val="4"/>
          </w:tcPr>
          <w:p w14:paraId="0C454D0A" w14:textId="77777777" w:rsidR="00A70C74" w:rsidRDefault="00A70C74" w:rsidP="00A70C74">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59A9243D" w14:textId="77777777" w:rsidR="00A70C74" w:rsidRDefault="00A70C74" w:rsidP="00A70C74">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48E02D6C" w14:textId="77777777" w:rsidR="00A70C74" w:rsidRPr="005943B0" w:rsidRDefault="00A70C74" w:rsidP="00A70C74">
            <w:pPr>
              <w:spacing w:after="0" w:line="240" w:lineRule="auto"/>
              <w:ind w:left="34"/>
              <w:rPr>
                <w:rFonts w:ascii="Aptos" w:hAnsi="Aptos" w:cstheme="minorHAnsi"/>
                <w:sz w:val="16"/>
                <w:szCs w:val="16"/>
              </w:rPr>
            </w:pPr>
          </w:p>
          <w:p w14:paraId="5B3B6C56" w14:textId="77777777" w:rsidR="00A70C74" w:rsidRDefault="00A70C74" w:rsidP="00A70C74">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11B812DC" w14:textId="77777777" w:rsidR="00A70C74" w:rsidRPr="005943B0" w:rsidRDefault="00A70C74" w:rsidP="00A70C74">
            <w:pPr>
              <w:spacing w:after="0" w:line="240" w:lineRule="auto"/>
              <w:ind w:left="34"/>
              <w:rPr>
                <w:rFonts w:ascii="Aptos" w:hAnsi="Aptos" w:cstheme="minorHAnsi"/>
                <w:sz w:val="16"/>
                <w:szCs w:val="16"/>
              </w:rPr>
            </w:pPr>
          </w:p>
          <w:p w14:paraId="3BD7B8E3" w14:textId="02AB914A" w:rsidR="007342A7" w:rsidRPr="007342A7" w:rsidRDefault="00A70C74" w:rsidP="003B2887">
            <w:pPr>
              <w:spacing w:line="240" w:lineRule="auto"/>
              <w:rPr>
                <w:rFonts w:ascii="Aptos" w:hAnsi="Aptos" w:cstheme="minorHAnsi"/>
                <w:sz w:val="16"/>
                <w:szCs w:val="16"/>
              </w:rPr>
            </w:pPr>
            <w:r w:rsidRPr="00B460EE">
              <w:rPr>
                <w:rFonts w:ascii="Aptos" w:hAnsi="Aptos" w:cstheme="minorHAnsi"/>
                <w:sz w:val="32"/>
                <w:szCs w:val="32"/>
              </w:rPr>
              <w:t>Gluten-free wafers are available – please ask a greeter</w:t>
            </w:r>
            <w:r>
              <w:rPr>
                <w:rFonts w:ascii="Aptos" w:hAnsi="Aptos" w:cstheme="minorHAnsi"/>
                <w:sz w:val="32"/>
                <w:szCs w:val="32"/>
              </w:rPr>
              <w:t xml:space="preserve"> before the start of the service.</w:t>
            </w:r>
          </w:p>
        </w:tc>
      </w:tr>
      <w:tr w:rsidR="00A70C74" w14:paraId="07AB43FE" w14:textId="77777777" w:rsidTr="006D01F9">
        <w:tc>
          <w:tcPr>
            <w:tcW w:w="9322" w:type="dxa"/>
            <w:gridSpan w:val="4"/>
          </w:tcPr>
          <w:p w14:paraId="61D37137" w14:textId="3D9F64A4" w:rsidR="00A70C74" w:rsidRPr="00716398" w:rsidRDefault="00716398" w:rsidP="00716398">
            <w:pPr>
              <w:spacing w:after="0"/>
              <w:rPr>
                <w:b/>
                <w:bCs/>
                <w:sz w:val="16"/>
                <w:szCs w:val="16"/>
              </w:rPr>
            </w:pPr>
            <w:r>
              <w:rPr>
                <w:rFonts w:ascii="Aptos" w:hAnsi="Aptos" w:cstheme="minorHAnsi"/>
                <w:b/>
                <w:bCs/>
                <w:sz w:val="32"/>
                <w:szCs w:val="32"/>
              </w:rPr>
              <w:t>Services this week:</w:t>
            </w:r>
          </w:p>
        </w:tc>
      </w:tr>
      <w:tr w:rsidR="00B97A9A" w14:paraId="3E61580E" w14:textId="77777777" w:rsidTr="005F2DBC">
        <w:trPr>
          <w:trHeight w:val="482"/>
        </w:trPr>
        <w:tc>
          <w:tcPr>
            <w:tcW w:w="3828" w:type="dxa"/>
          </w:tcPr>
          <w:p w14:paraId="7293E7E8" w14:textId="6AD45822" w:rsidR="00B97A9A" w:rsidRPr="00B97A9A" w:rsidRDefault="00B97A9A" w:rsidP="00B97A9A">
            <w:pPr>
              <w:spacing w:after="0" w:line="240" w:lineRule="auto"/>
              <w:rPr>
                <w:b/>
                <w:bCs/>
                <w:sz w:val="16"/>
                <w:szCs w:val="16"/>
              </w:rPr>
            </w:pPr>
            <w:r w:rsidRPr="00716398">
              <w:rPr>
                <w:b/>
                <w:bCs/>
                <w:sz w:val="32"/>
                <w:szCs w:val="32"/>
              </w:rPr>
              <w:t>Tuesday 2</w:t>
            </w:r>
            <w:r w:rsidRPr="00716398">
              <w:rPr>
                <w:b/>
                <w:bCs/>
                <w:sz w:val="32"/>
                <w:szCs w:val="32"/>
                <w:vertAlign w:val="superscript"/>
              </w:rPr>
              <w:t>nd</w:t>
            </w:r>
            <w:r w:rsidRPr="00716398">
              <w:rPr>
                <w:b/>
                <w:bCs/>
                <w:sz w:val="32"/>
                <w:szCs w:val="32"/>
              </w:rPr>
              <w:t xml:space="preserve"> September</w:t>
            </w:r>
          </w:p>
        </w:tc>
        <w:tc>
          <w:tcPr>
            <w:tcW w:w="900" w:type="dxa"/>
            <w:gridSpan w:val="2"/>
          </w:tcPr>
          <w:p w14:paraId="3CC8235A" w14:textId="2FADF67B" w:rsidR="00B97A9A" w:rsidRDefault="00B97A9A" w:rsidP="00B97A9A">
            <w:pPr>
              <w:spacing w:after="0"/>
            </w:pPr>
            <w:r>
              <w:rPr>
                <w:rFonts w:ascii="Aptos" w:hAnsi="Aptos" w:cstheme="minorHAnsi"/>
                <w:bCs/>
                <w:sz w:val="32"/>
                <w:szCs w:val="32"/>
              </w:rPr>
              <w:t>1900</w:t>
            </w:r>
            <w:r w:rsidRPr="006B6E29">
              <w:rPr>
                <w:rFonts w:ascii="Aptos" w:hAnsi="Aptos" w:cstheme="minorHAnsi"/>
                <w:bCs/>
                <w:sz w:val="32"/>
                <w:szCs w:val="32"/>
              </w:rPr>
              <w:t xml:space="preserve">  </w:t>
            </w:r>
          </w:p>
        </w:tc>
        <w:tc>
          <w:tcPr>
            <w:tcW w:w="4594" w:type="dxa"/>
          </w:tcPr>
          <w:p w14:paraId="7A7D9245" w14:textId="7ABFD929" w:rsidR="00B97A9A" w:rsidRPr="00B97A9A" w:rsidRDefault="00B97A9A" w:rsidP="00B97A9A">
            <w:pPr>
              <w:spacing w:after="0"/>
              <w:rPr>
                <w:b/>
                <w:bCs/>
                <w:sz w:val="32"/>
                <w:szCs w:val="32"/>
              </w:rPr>
            </w:pPr>
            <w:r w:rsidRPr="00B97A9A">
              <w:rPr>
                <w:b/>
                <w:bCs/>
                <w:sz w:val="32"/>
                <w:szCs w:val="32"/>
              </w:rPr>
              <w:t>Said Eucharist (CW)</w:t>
            </w:r>
          </w:p>
        </w:tc>
      </w:tr>
      <w:tr w:rsidR="00B97A9A" w14:paraId="5073F637" w14:textId="77777777" w:rsidTr="005F2DBC">
        <w:trPr>
          <w:trHeight w:val="481"/>
        </w:trPr>
        <w:tc>
          <w:tcPr>
            <w:tcW w:w="3828" w:type="dxa"/>
          </w:tcPr>
          <w:p w14:paraId="6DB16834" w14:textId="52503A2B" w:rsidR="00B97A9A" w:rsidRPr="00716398" w:rsidRDefault="00B97A9A" w:rsidP="00B97A9A">
            <w:pPr>
              <w:spacing w:after="0" w:line="240" w:lineRule="auto"/>
              <w:rPr>
                <w:b/>
                <w:bCs/>
                <w:sz w:val="32"/>
                <w:szCs w:val="32"/>
              </w:rPr>
            </w:pPr>
            <w:r>
              <w:rPr>
                <w:b/>
                <w:bCs/>
                <w:sz w:val="32"/>
                <w:szCs w:val="32"/>
              </w:rPr>
              <w:t>Thursday 4</w:t>
            </w:r>
            <w:r w:rsidRPr="00716398">
              <w:rPr>
                <w:b/>
                <w:bCs/>
                <w:sz w:val="32"/>
                <w:szCs w:val="32"/>
                <w:vertAlign w:val="superscript"/>
              </w:rPr>
              <w:t>th</w:t>
            </w:r>
            <w:r>
              <w:rPr>
                <w:b/>
                <w:bCs/>
                <w:sz w:val="32"/>
                <w:szCs w:val="32"/>
              </w:rPr>
              <w:t xml:space="preserve"> September</w:t>
            </w:r>
          </w:p>
        </w:tc>
        <w:tc>
          <w:tcPr>
            <w:tcW w:w="900" w:type="dxa"/>
            <w:gridSpan w:val="2"/>
          </w:tcPr>
          <w:p w14:paraId="49F78395" w14:textId="3FD58C13" w:rsidR="00B97A9A" w:rsidRPr="00716398" w:rsidRDefault="00B97A9A" w:rsidP="00B97A9A">
            <w:pPr>
              <w:spacing w:after="0" w:line="240" w:lineRule="auto"/>
              <w:rPr>
                <w:b/>
                <w:bCs/>
                <w:sz w:val="32"/>
                <w:szCs w:val="32"/>
              </w:rPr>
            </w:pPr>
            <w:r>
              <w:rPr>
                <w:rFonts w:ascii="Aptos" w:hAnsi="Aptos" w:cstheme="minorHAnsi"/>
                <w:bCs/>
                <w:sz w:val="32"/>
                <w:szCs w:val="32"/>
              </w:rPr>
              <w:t>1000</w:t>
            </w:r>
          </w:p>
        </w:tc>
        <w:tc>
          <w:tcPr>
            <w:tcW w:w="4594" w:type="dxa"/>
          </w:tcPr>
          <w:p w14:paraId="29DAF84A" w14:textId="4278123B" w:rsidR="00B97A9A" w:rsidRPr="00716398" w:rsidRDefault="00B97A9A" w:rsidP="00B97A9A">
            <w:pPr>
              <w:spacing w:after="0" w:line="240" w:lineRule="auto"/>
              <w:rPr>
                <w:b/>
                <w:bCs/>
                <w:sz w:val="32"/>
                <w:szCs w:val="32"/>
              </w:rPr>
            </w:pPr>
            <w:r>
              <w:rPr>
                <w:b/>
                <w:bCs/>
                <w:sz w:val="32"/>
                <w:szCs w:val="32"/>
              </w:rPr>
              <w:t>Said Eucharist (BCP)</w:t>
            </w:r>
          </w:p>
        </w:tc>
      </w:tr>
      <w:tr w:rsidR="00B97A9A" w14:paraId="6476D022" w14:textId="77777777" w:rsidTr="005F2DBC">
        <w:trPr>
          <w:trHeight w:val="481"/>
        </w:trPr>
        <w:tc>
          <w:tcPr>
            <w:tcW w:w="3828" w:type="dxa"/>
          </w:tcPr>
          <w:p w14:paraId="35ACF351" w14:textId="00658948" w:rsidR="00B97A9A" w:rsidRPr="00716398" w:rsidRDefault="00B97A9A" w:rsidP="00B97A9A">
            <w:pPr>
              <w:spacing w:after="0" w:line="240" w:lineRule="auto"/>
              <w:rPr>
                <w:b/>
                <w:bCs/>
                <w:sz w:val="32"/>
                <w:szCs w:val="32"/>
              </w:rPr>
            </w:pPr>
            <w:r>
              <w:rPr>
                <w:b/>
                <w:bCs/>
                <w:sz w:val="32"/>
                <w:szCs w:val="32"/>
              </w:rPr>
              <w:t>Sunday 7</w:t>
            </w:r>
            <w:r w:rsidRPr="00716398">
              <w:rPr>
                <w:b/>
                <w:bCs/>
                <w:sz w:val="32"/>
                <w:szCs w:val="32"/>
                <w:vertAlign w:val="superscript"/>
              </w:rPr>
              <w:t>th</w:t>
            </w:r>
            <w:r>
              <w:rPr>
                <w:b/>
                <w:bCs/>
                <w:sz w:val="32"/>
                <w:szCs w:val="32"/>
              </w:rPr>
              <w:t xml:space="preserve"> September</w:t>
            </w:r>
          </w:p>
        </w:tc>
        <w:tc>
          <w:tcPr>
            <w:tcW w:w="900" w:type="dxa"/>
            <w:gridSpan w:val="2"/>
          </w:tcPr>
          <w:p w14:paraId="46FF4B28" w14:textId="7E6B8200" w:rsidR="00B97A9A" w:rsidRPr="00716398" w:rsidRDefault="00B97A9A" w:rsidP="00B97A9A">
            <w:pPr>
              <w:spacing w:after="0" w:line="240" w:lineRule="auto"/>
              <w:rPr>
                <w:b/>
                <w:bCs/>
                <w:sz w:val="32"/>
                <w:szCs w:val="32"/>
              </w:rPr>
            </w:pPr>
            <w:r>
              <w:rPr>
                <w:rFonts w:ascii="Aptos" w:hAnsi="Aptos" w:cstheme="minorHAnsi"/>
                <w:bCs/>
                <w:sz w:val="32"/>
                <w:szCs w:val="32"/>
              </w:rPr>
              <w:t>1100</w:t>
            </w:r>
          </w:p>
        </w:tc>
        <w:tc>
          <w:tcPr>
            <w:tcW w:w="4594" w:type="dxa"/>
          </w:tcPr>
          <w:p w14:paraId="0BB972D3" w14:textId="327D1FCB" w:rsidR="00B97A9A" w:rsidRPr="00716398" w:rsidRDefault="00B97A9A" w:rsidP="00B97A9A">
            <w:pPr>
              <w:spacing w:after="0" w:line="240" w:lineRule="auto"/>
              <w:rPr>
                <w:b/>
                <w:bCs/>
                <w:sz w:val="32"/>
                <w:szCs w:val="32"/>
              </w:rPr>
            </w:pPr>
            <w:r>
              <w:rPr>
                <w:b/>
                <w:bCs/>
                <w:sz w:val="32"/>
                <w:szCs w:val="32"/>
              </w:rPr>
              <w:t>Sung Eucharist</w:t>
            </w:r>
          </w:p>
        </w:tc>
      </w:tr>
      <w:tr w:rsidR="00B97A9A" w14:paraId="65021097" w14:textId="77777777" w:rsidTr="005F2DBC">
        <w:trPr>
          <w:trHeight w:val="481"/>
        </w:trPr>
        <w:tc>
          <w:tcPr>
            <w:tcW w:w="3828" w:type="dxa"/>
          </w:tcPr>
          <w:p w14:paraId="6BFCEF65" w14:textId="42DAEE86" w:rsidR="00B97A9A" w:rsidRPr="00716398" w:rsidRDefault="00B97A9A" w:rsidP="00B97A9A">
            <w:pPr>
              <w:spacing w:after="0" w:line="240" w:lineRule="auto"/>
              <w:rPr>
                <w:b/>
                <w:bCs/>
                <w:sz w:val="32"/>
                <w:szCs w:val="32"/>
              </w:rPr>
            </w:pPr>
            <w:r>
              <w:rPr>
                <w:b/>
                <w:bCs/>
                <w:sz w:val="32"/>
                <w:szCs w:val="32"/>
              </w:rPr>
              <w:t>Sunday 7</w:t>
            </w:r>
            <w:r w:rsidRPr="00B97A9A">
              <w:rPr>
                <w:b/>
                <w:bCs/>
                <w:sz w:val="32"/>
                <w:szCs w:val="32"/>
                <w:vertAlign w:val="superscript"/>
              </w:rPr>
              <w:t>th</w:t>
            </w:r>
            <w:r>
              <w:rPr>
                <w:b/>
                <w:bCs/>
                <w:sz w:val="32"/>
                <w:szCs w:val="32"/>
              </w:rPr>
              <w:t xml:space="preserve"> September</w:t>
            </w:r>
          </w:p>
        </w:tc>
        <w:tc>
          <w:tcPr>
            <w:tcW w:w="900" w:type="dxa"/>
            <w:gridSpan w:val="2"/>
          </w:tcPr>
          <w:p w14:paraId="6178F990" w14:textId="345FC302" w:rsidR="00B97A9A" w:rsidRPr="00B97A9A" w:rsidRDefault="00B97A9A" w:rsidP="00B97A9A">
            <w:pPr>
              <w:spacing w:after="0" w:line="240" w:lineRule="auto"/>
              <w:rPr>
                <w:sz w:val="32"/>
                <w:szCs w:val="32"/>
              </w:rPr>
            </w:pPr>
            <w:r w:rsidRPr="00B97A9A">
              <w:rPr>
                <w:sz w:val="32"/>
                <w:szCs w:val="32"/>
              </w:rPr>
              <w:t>1830</w:t>
            </w:r>
          </w:p>
        </w:tc>
        <w:tc>
          <w:tcPr>
            <w:tcW w:w="4594" w:type="dxa"/>
          </w:tcPr>
          <w:p w14:paraId="3D1B8D21" w14:textId="0C7BBF2A" w:rsidR="00B97A9A" w:rsidRPr="00716398" w:rsidRDefault="00B97A9A" w:rsidP="00B97A9A">
            <w:pPr>
              <w:spacing w:after="0" w:line="240" w:lineRule="auto"/>
              <w:rPr>
                <w:b/>
                <w:bCs/>
                <w:sz w:val="32"/>
                <w:szCs w:val="32"/>
              </w:rPr>
            </w:pPr>
            <w:r>
              <w:rPr>
                <w:b/>
                <w:bCs/>
                <w:sz w:val="32"/>
                <w:szCs w:val="32"/>
              </w:rPr>
              <w:t>Sung Evensong</w:t>
            </w:r>
          </w:p>
        </w:tc>
      </w:tr>
      <w:tr w:rsidR="00B97A9A" w14:paraId="4460B288" w14:textId="77777777" w:rsidTr="00A121B6">
        <w:tc>
          <w:tcPr>
            <w:tcW w:w="9322" w:type="dxa"/>
            <w:gridSpan w:val="4"/>
          </w:tcPr>
          <w:p w14:paraId="279E3046" w14:textId="77777777" w:rsidR="00B97A9A" w:rsidRDefault="00B97A9A" w:rsidP="00B97A9A">
            <w:pPr>
              <w:spacing w:after="0" w:line="240" w:lineRule="auto"/>
              <w:ind w:left="34"/>
              <w:jc w:val="center"/>
              <w:rPr>
                <w:rFonts w:ascii="Aptos" w:hAnsi="Aptos" w:cstheme="minorHAnsi"/>
                <w:b/>
                <w:sz w:val="16"/>
                <w:szCs w:val="16"/>
              </w:rPr>
            </w:pPr>
          </w:p>
          <w:p w14:paraId="298C75E5" w14:textId="7A519A6D" w:rsidR="00B97A9A" w:rsidRPr="00716398" w:rsidRDefault="00B97A9A" w:rsidP="00B97A9A">
            <w:pPr>
              <w:spacing w:after="0" w:line="240" w:lineRule="auto"/>
              <w:ind w:left="34"/>
              <w:jc w:val="center"/>
              <w:rPr>
                <w:rFonts w:ascii="Aptos" w:hAnsi="Aptos" w:cstheme="minorHAnsi"/>
                <w:bCs/>
                <w:sz w:val="16"/>
                <w:szCs w:val="16"/>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6EBC2EEA" w14:textId="53E19CD3" w:rsidR="00B97A9A" w:rsidRPr="000B4C42" w:rsidRDefault="00B97A9A" w:rsidP="00B97A9A">
            <w:pPr>
              <w:spacing w:after="0" w:line="240" w:lineRule="auto"/>
              <w:ind w:left="34"/>
              <w:jc w:val="center"/>
              <w:rPr>
                <w:rFonts w:ascii="Aptos" w:hAnsi="Aptos" w:cstheme="minorHAnsi"/>
                <w:bCs/>
                <w:sz w:val="16"/>
                <w:szCs w:val="16"/>
              </w:rPr>
            </w:pPr>
          </w:p>
        </w:tc>
      </w:tr>
      <w:tr w:rsidR="00B97A9A" w14:paraId="61354195" w14:textId="77777777" w:rsidTr="00B2522F">
        <w:tc>
          <w:tcPr>
            <w:tcW w:w="9322" w:type="dxa"/>
            <w:gridSpan w:val="4"/>
          </w:tcPr>
          <w:p w14:paraId="44468A52" w14:textId="472515C9" w:rsidR="00B97A9A" w:rsidRPr="00716398" w:rsidRDefault="00B97A9A" w:rsidP="00B97A9A">
            <w:pPr>
              <w:spacing w:after="0"/>
              <w:rPr>
                <w:rFonts w:ascii="Aptos" w:hAnsi="Aptos"/>
                <w:b/>
                <w:bCs/>
                <w:sz w:val="16"/>
                <w:szCs w:val="16"/>
              </w:rPr>
            </w:pPr>
            <w:r>
              <w:rPr>
                <w:rFonts w:ascii="Aptos" w:hAnsi="Aptos"/>
                <w:b/>
                <w:bCs/>
                <w:sz w:val="32"/>
                <w:szCs w:val="32"/>
              </w:rPr>
              <w:t>Today’s readings:</w:t>
            </w:r>
            <w:r>
              <w:rPr>
                <w:b/>
                <w:bCs/>
                <w:smallCaps/>
                <w:sz w:val="24"/>
              </w:rPr>
              <w:t xml:space="preserve"> Ecclesiasticus 10:12-18, Hebrews 13:1-8, 15-16, Luke 14:1, 7-14</w:t>
            </w:r>
          </w:p>
        </w:tc>
      </w:tr>
      <w:tr w:rsidR="00B97A9A" w14:paraId="183774CC" w14:textId="77777777" w:rsidTr="002D1A76">
        <w:tc>
          <w:tcPr>
            <w:tcW w:w="9322" w:type="dxa"/>
            <w:gridSpan w:val="4"/>
          </w:tcPr>
          <w:p w14:paraId="421380CE" w14:textId="77777777" w:rsidR="00B97A9A" w:rsidRDefault="00B97A9A" w:rsidP="00B97A9A">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5254BF30" w14:textId="75D759E3" w:rsidR="00B97A9A" w:rsidRPr="000B4C42" w:rsidRDefault="00B97A9A" w:rsidP="00B97A9A">
            <w:pPr>
              <w:spacing w:after="0" w:line="240" w:lineRule="auto"/>
              <w:jc w:val="center"/>
              <w:rPr>
                <w:rFonts w:ascii="Aptos" w:hAnsi="Aptos" w:cstheme="minorHAnsi"/>
                <w:b/>
                <w:bCs/>
                <w:sz w:val="16"/>
                <w:szCs w:val="16"/>
              </w:rPr>
            </w:pPr>
          </w:p>
        </w:tc>
      </w:tr>
      <w:tr w:rsidR="00B97A9A" w14:paraId="183921B5" w14:textId="77777777" w:rsidTr="00EE2F13">
        <w:tc>
          <w:tcPr>
            <w:tcW w:w="9322" w:type="dxa"/>
            <w:gridSpan w:val="4"/>
          </w:tcPr>
          <w:p w14:paraId="5532C840" w14:textId="4BADD5FC" w:rsidR="00B97A9A" w:rsidRPr="00B97A9A" w:rsidRDefault="00B97A9A" w:rsidP="00B97A9A">
            <w:pPr>
              <w:spacing w:after="0"/>
              <w:rPr>
                <w:rFonts w:ascii="Aptos" w:hAnsi="Aptos" w:cstheme="minorHAnsi"/>
                <w:bCs/>
                <w:sz w:val="32"/>
                <w:szCs w:val="32"/>
              </w:rPr>
            </w:pPr>
            <w:r>
              <w:rPr>
                <w:rFonts w:ascii="Aptos" w:hAnsi="Aptos" w:cstheme="minorHAnsi"/>
                <w:b/>
                <w:sz w:val="32"/>
                <w:szCs w:val="32"/>
              </w:rPr>
              <w:t>The Julian Group</w:t>
            </w:r>
            <w:r>
              <w:rPr>
                <w:rFonts w:ascii="Aptos" w:hAnsi="Aptos" w:cstheme="minorHAnsi"/>
                <w:bCs/>
                <w:sz w:val="32"/>
                <w:szCs w:val="32"/>
              </w:rPr>
              <w:t xml:space="preserve"> meets on 1</w:t>
            </w:r>
            <w:r w:rsidRPr="00B97A9A">
              <w:rPr>
                <w:rFonts w:ascii="Aptos" w:hAnsi="Aptos" w:cstheme="minorHAnsi"/>
                <w:bCs/>
                <w:sz w:val="32"/>
                <w:szCs w:val="32"/>
                <w:vertAlign w:val="superscript"/>
              </w:rPr>
              <w:t>st</w:t>
            </w:r>
            <w:r>
              <w:rPr>
                <w:rFonts w:ascii="Aptos" w:hAnsi="Aptos" w:cstheme="minorHAnsi"/>
                <w:bCs/>
                <w:sz w:val="32"/>
                <w:szCs w:val="32"/>
              </w:rPr>
              <w:t xml:space="preserve"> September at 1000</w:t>
            </w:r>
          </w:p>
        </w:tc>
      </w:tr>
      <w:tr w:rsidR="00B97A9A" w14:paraId="2ECDE56F" w14:textId="77777777" w:rsidTr="00EE2F13">
        <w:tc>
          <w:tcPr>
            <w:tcW w:w="9322" w:type="dxa"/>
            <w:gridSpan w:val="4"/>
          </w:tcPr>
          <w:p w14:paraId="2C25522A" w14:textId="60B7B1EC" w:rsidR="00B97A9A" w:rsidRPr="00B97A9A" w:rsidRDefault="00B97A9A" w:rsidP="00B97A9A">
            <w:pPr>
              <w:spacing w:after="0"/>
              <w:rPr>
                <w:sz w:val="32"/>
                <w:szCs w:val="32"/>
              </w:rPr>
            </w:pPr>
            <w:r>
              <w:rPr>
                <w:b/>
                <w:bCs/>
                <w:sz w:val="32"/>
                <w:szCs w:val="32"/>
              </w:rPr>
              <w:t xml:space="preserve">Mother’s Union </w:t>
            </w:r>
            <w:r>
              <w:rPr>
                <w:sz w:val="32"/>
                <w:szCs w:val="32"/>
              </w:rPr>
              <w:t>will meet on 3</w:t>
            </w:r>
            <w:r w:rsidRPr="00B97A9A">
              <w:rPr>
                <w:sz w:val="32"/>
                <w:szCs w:val="32"/>
                <w:vertAlign w:val="superscript"/>
              </w:rPr>
              <w:t>rd</w:t>
            </w:r>
            <w:r>
              <w:rPr>
                <w:sz w:val="32"/>
                <w:szCs w:val="32"/>
              </w:rPr>
              <w:t xml:space="preserve"> September at 1415 at the Abbey for the visit to Morton.  Please offer a lift where you can!</w:t>
            </w:r>
          </w:p>
        </w:tc>
      </w:tr>
      <w:tr w:rsidR="00B97A9A" w14:paraId="74DE1CA0" w14:textId="77777777" w:rsidTr="00EE2F13">
        <w:tc>
          <w:tcPr>
            <w:tcW w:w="9322" w:type="dxa"/>
            <w:gridSpan w:val="4"/>
          </w:tcPr>
          <w:p w14:paraId="69AB8A1B" w14:textId="016562F2" w:rsidR="00B97A9A" w:rsidRPr="00B97A9A" w:rsidRDefault="00B97A9A" w:rsidP="00B97A9A">
            <w:pPr>
              <w:spacing w:after="0"/>
              <w:rPr>
                <w:b/>
                <w:bCs/>
                <w:sz w:val="32"/>
                <w:szCs w:val="32"/>
              </w:rPr>
            </w:pPr>
            <w:r>
              <w:rPr>
                <w:rFonts w:ascii="Aptos" w:hAnsi="Aptos" w:cstheme="minorHAnsi"/>
                <w:b/>
                <w:sz w:val="32"/>
                <w:szCs w:val="32"/>
              </w:rPr>
              <w:t xml:space="preserve">PCC </w:t>
            </w:r>
            <w:r>
              <w:rPr>
                <w:rFonts w:ascii="Aptos" w:hAnsi="Aptos" w:cstheme="minorHAnsi"/>
                <w:bCs/>
                <w:sz w:val="32"/>
                <w:szCs w:val="32"/>
              </w:rPr>
              <w:t>will meet on 4</w:t>
            </w:r>
            <w:r w:rsidRPr="00667C82">
              <w:rPr>
                <w:rFonts w:ascii="Aptos" w:hAnsi="Aptos" w:cstheme="minorHAnsi"/>
                <w:bCs/>
                <w:sz w:val="32"/>
                <w:szCs w:val="32"/>
                <w:vertAlign w:val="superscript"/>
              </w:rPr>
              <w:t>th</w:t>
            </w:r>
            <w:r>
              <w:rPr>
                <w:rFonts w:ascii="Aptos" w:hAnsi="Aptos" w:cstheme="minorHAnsi"/>
                <w:bCs/>
                <w:sz w:val="32"/>
                <w:szCs w:val="32"/>
              </w:rPr>
              <w:t xml:space="preserve"> September </w:t>
            </w:r>
            <w:proofErr w:type="gramStart"/>
            <w:r>
              <w:rPr>
                <w:rFonts w:ascii="Aptos" w:hAnsi="Aptos" w:cstheme="minorHAnsi"/>
                <w:bCs/>
                <w:sz w:val="32"/>
                <w:szCs w:val="32"/>
              </w:rPr>
              <w:t>at</w:t>
            </w:r>
            <w:proofErr w:type="gramEnd"/>
            <w:r>
              <w:rPr>
                <w:rFonts w:ascii="Aptos" w:hAnsi="Aptos" w:cstheme="minorHAnsi"/>
                <w:bCs/>
                <w:sz w:val="32"/>
                <w:szCs w:val="32"/>
              </w:rPr>
              <w:t xml:space="preserve"> 1900 in the Abbey</w:t>
            </w:r>
          </w:p>
        </w:tc>
      </w:tr>
      <w:tr w:rsidR="00B97A9A" w14:paraId="45CC8A5C" w14:textId="77777777" w:rsidTr="000D5789">
        <w:tc>
          <w:tcPr>
            <w:tcW w:w="9322" w:type="dxa"/>
            <w:gridSpan w:val="4"/>
          </w:tcPr>
          <w:p w14:paraId="13ABEDC0" w14:textId="29919284" w:rsidR="00B97A9A" w:rsidRDefault="00B97A9A" w:rsidP="00B97A9A">
            <w:pPr>
              <w:spacing w:after="0"/>
            </w:pPr>
            <w:r w:rsidRPr="00630A89">
              <w:rPr>
                <w:rFonts w:ascii="Aptos" w:hAnsi="Aptos" w:cstheme="minorHAnsi"/>
                <w:b/>
                <w:sz w:val="32"/>
                <w:szCs w:val="32"/>
              </w:rPr>
              <w:t>Nibble and Natter</w:t>
            </w:r>
            <w:r>
              <w:rPr>
                <w:rFonts w:ascii="Aptos" w:hAnsi="Aptos" w:cstheme="minorHAnsi"/>
                <w:b/>
                <w:sz w:val="32"/>
                <w:szCs w:val="32"/>
              </w:rPr>
              <w:t xml:space="preserve"> </w:t>
            </w:r>
            <w:r>
              <w:rPr>
                <w:rFonts w:ascii="Aptos" w:hAnsi="Aptos" w:cstheme="minorHAnsi"/>
                <w:bCs/>
                <w:sz w:val="32"/>
                <w:szCs w:val="32"/>
              </w:rPr>
              <w:t>is on 6</w:t>
            </w:r>
            <w:r w:rsidRPr="00630A89">
              <w:rPr>
                <w:rFonts w:ascii="Aptos" w:hAnsi="Aptos" w:cstheme="minorHAnsi"/>
                <w:bCs/>
                <w:sz w:val="32"/>
                <w:szCs w:val="32"/>
                <w:vertAlign w:val="superscript"/>
              </w:rPr>
              <w:t>th</w:t>
            </w:r>
            <w:r>
              <w:rPr>
                <w:rFonts w:ascii="Aptos" w:hAnsi="Aptos" w:cstheme="minorHAnsi"/>
                <w:bCs/>
                <w:sz w:val="32"/>
                <w:szCs w:val="32"/>
              </w:rPr>
              <w:t xml:space="preserve"> September at 1000 in the Church Hall.</w:t>
            </w:r>
          </w:p>
        </w:tc>
      </w:tr>
      <w:tr w:rsidR="004C54D1" w14:paraId="247A1BD1" w14:textId="77777777" w:rsidTr="000D5789">
        <w:tc>
          <w:tcPr>
            <w:tcW w:w="9322" w:type="dxa"/>
            <w:gridSpan w:val="4"/>
          </w:tcPr>
          <w:p w14:paraId="7DF46957" w14:textId="6FD624B4" w:rsidR="004C54D1" w:rsidRPr="004C54D1" w:rsidRDefault="004C54D1" w:rsidP="00B97A9A">
            <w:pPr>
              <w:spacing w:after="0"/>
              <w:rPr>
                <w:rFonts w:ascii="Aptos" w:hAnsi="Aptos" w:cstheme="minorHAnsi"/>
                <w:bCs/>
                <w:sz w:val="32"/>
                <w:szCs w:val="32"/>
              </w:rPr>
            </w:pPr>
            <w:r>
              <w:rPr>
                <w:rFonts w:ascii="Aptos" w:hAnsi="Aptos" w:cstheme="minorHAnsi"/>
                <w:b/>
                <w:sz w:val="32"/>
                <w:szCs w:val="32"/>
              </w:rPr>
              <w:t xml:space="preserve">Pilgrim Course </w:t>
            </w:r>
            <w:r>
              <w:rPr>
                <w:rFonts w:ascii="Aptos" w:hAnsi="Aptos" w:cstheme="minorHAnsi"/>
                <w:bCs/>
                <w:sz w:val="32"/>
                <w:szCs w:val="32"/>
              </w:rPr>
              <w:t xml:space="preserve">finishes this week; </w:t>
            </w:r>
            <w:r w:rsidR="006D0158">
              <w:rPr>
                <w:rFonts w:ascii="Aptos" w:hAnsi="Aptos" w:cstheme="minorHAnsi"/>
                <w:bCs/>
                <w:sz w:val="32"/>
                <w:szCs w:val="32"/>
              </w:rPr>
              <w:t>Thursday 1045 in the Abbey</w:t>
            </w:r>
            <w:r w:rsidR="00A419B9">
              <w:rPr>
                <w:rFonts w:ascii="Aptos" w:hAnsi="Aptos" w:cstheme="minorHAnsi"/>
                <w:bCs/>
                <w:sz w:val="32"/>
                <w:szCs w:val="32"/>
              </w:rPr>
              <w:t>.</w:t>
            </w:r>
          </w:p>
        </w:tc>
      </w:tr>
      <w:tr w:rsidR="006A34A1" w14:paraId="4F7562A2" w14:textId="77777777" w:rsidTr="000D5789">
        <w:tc>
          <w:tcPr>
            <w:tcW w:w="9322" w:type="dxa"/>
            <w:gridSpan w:val="4"/>
          </w:tcPr>
          <w:p w14:paraId="11A3AECB" w14:textId="6EFF337A" w:rsidR="006A34A1" w:rsidRPr="006D0158" w:rsidRDefault="006A34A1" w:rsidP="006D0158">
            <w:pPr>
              <w:spacing w:after="0" w:line="240" w:lineRule="auto"/>
              <w:ind w:left="34"/>
              <w:rPr>
                <w:rFonts w:ascii="Aptos" w:hAnsi="Aptos" w:cstheme="minorHAnsi"/>
                <w:bCs/>
                <w:sz w:val="32"/>
                <w:szCs w:val="32"/>
              </w:rPr>
            </w:pPr>
            <w:r>
              <w:rPr>
                <w:rFonts w:ascii="Aptos" w:hAnsi="Aptos" w:cstheme="minorHAnsi"/>
                <w:b/>
                <w:sz w:val="32"/>
                <w:szCs w:val="32"/>
              </w:rPr>
              <w:t xml:space="preserve">Save the date </w:t>
            </w:r>
            <w:r>
              <w:rPr>
                <w:rFonts w:ascii="Aptos" w:hAnsi="Aptos" w:cstheme="minorHAnsi"/>
                <w:bCs/>
                <w:sz w:val="32"/>
                <w:szCs w:val="32"/>
              </w:rPr>
              <w:t>–</w:t>
            </w:r>
            <w:r>
              <w:rPr>
                <w:rFonts w:ascii="Aptos" w:hAnsi="Aptos" w:cstheme="minorHAnsi"/>
                <w:b/>
                <w:sz w:val="32"/>
                <w:szCs w:val="32"/>
              </w:rPr>
              <w:t xml:space="preserve"> </w:t>
            </w:r>
            <w:r>
              <w:rPr>
                <w:rFonts w:ascii="Aptos" w:hAnsi="Aptos" w:cstheme="minorHAnsi"/>
                <w:bCs/>
                <w:sz w:val="32"/>
                <w:szCs w:val="32"/>
              </w:rPr>
              <w:t>the Harvest Supper is on October 10</w:t>
            </w:r>
            <w:r w:rsidRPr="00550B67">
              <w:rPr>
                <w:rFonts w:ascii="Aptos" w:hAnsi="Aptos" w:cstheme="minorHAnsi"/>
                <w:bCs/>
                <w:sz w:val="32"/>
                <w:szCs w:val="32"/>
                <w:vertAlign w:val="superscript"/>
              </w:rPr>
              <w:t>th</w:t>
            </w:r>
            <w:r>
              <w:rPr>
                <w:rFonts w:ascii="Aptos" w:hAnsi="Aptos" w:cstheme="minorHAnsi"/>
                <w:bCs/>
                <w:sz w:val="32"/>
                <w:szCs w:val="32"/>
              </w:rPr>
              <w:t xml:space="preserve"> </w:t>
            </w:r>
            <w:proofErr w:type="gramStart"/>
            <w:r>
              <w:rPr>
                <w:rFonts w:ascii="Aptos" w:hAnsi="Aptos" w:cstheme="minorHAnsi"/>
                <w:bCs/>
                <w:sz w:val="32"/>
                <w:szCs w:val="32"/>
              </w:rPr>
              <w:t>at</w:t>
            </w:r>
            <w:proofErr w:type="gramEnd"/>
            <w:r>
              <w:rPr>
                <w:rFonts w:ascii="Aptos" w:hAnsi="Aptos" w:cstheme="minorHAnsi"/>
                <w:bCs/>
                <w:sz w:val="32"/>
                <w:szCs w:val="32"/>
              </w:rPr>
              <w:t xml:space="preserve"> 1830; details to follow.</w:t>
            </w:r>
          </w:p>
        </w:tc>
      </w:tr>
      <w:tr w:rsidR="006A34A1" w14:paraId="62AB4D14" w14:textId="77777777" w:rsidTr="002B6628">
        <w:tc>
          <w:tcPr>
            <w:tcW w:w="9322" w:type="dxa"/>
            <w:gridSpan w:val="4"/>
          </w:tcPr>
          <w:p w14:paraId="23C77178" w14:textId="77777777" w:rsidR="006A34A1" w:rsidRPr="005F2DBC" w:rsidRDefault="006A34A1" w:rsidP="006A34A1">
            <w:pPr>
              <w:spacing w:after="0"/>
              <w:rPr>
                <w:rFonts w:ascii="Aptos" w:hAnsi="Aptos" w:cstheme="minorHAnsi"/>
                <w:b/>
                <w:sz w:val="16"/>
                <w:szCs w:val="16"/>
              </w:rPr>
            </w:pPr>
          </w:p>
          <w:p w14:paraId="4D236A21" w14:textId="11311A37" w:rsidR="006A34A1" w:rsidRPr="000B4C42" w:rsidRDefault="006A34A1" w:rsidP="006A34A1">
            <w:pPr>
              <w:spacing w:after="0"/>
              <w:rPr>
                <w:rFonts w:ascii="Aptos" w:hAnsi="Aptos" w:cstheme="minorHAnsi"/>
                <w:b/>
                <w:sz w:val="16"/>
                <w:szCs w:val="16"/>
              </w:rPr>
            </w:pPr>
            <w:r>
              <w:rPr>
                <w:rFonts w:ascii="Aptos" w:hAnsi="Aptos" w:cstheme="minorHAnsi"/>
                <w:b/>
                <w:sz w:val="32"/>
                <w:szCs w:val="32"/>
              </w:rPr>
              <w:t>Can you help?</w:t>
            </w:r>
          </w:p>
        </w:tc>
      </w:tr>
      <w:tr w:rsidR="006A34A1" w14:paraId="0D143EB7" w14:textId="77777777" w:rsidTr="00AB679B">
        <w:tc>
          <w:tcPr>
            <w:tcW w:w="9322" w:type="dxa"/>
            <w:gridSpan w:val="4"/>
          </w:tcPr>
          <w:p w14:paraId="2D36096C" w14:textId="5649D275" w:rsidR="006A34A1" w:rsidRPr="005F2DBC" w:rsidRDefault="006A34A1" w:rsidP="006A34A1">
            <w:pPr>
              <w:spacing w:after="0"/>
              <w:rPr>
                <w:sz w:val="32"/>
                <w:szCs w:val="32"/>
              </w:rPr>
            </w:pPr>
            <w:r w:rsidRPr="005F2DBC">
              <w:rPr>
                <w:b/>
                <w:bCs/>
                <w:sz w:val="32"/>
                <w:szCs w:val="32"/>
              </w:rPr>
              <w:t>Food Bank</w:t>
            </w:r>
            <w:r>
              <w:rPr>
                <w:sz w:val="32"/>
                <w:szCs w:val="32"/>
              </w:rPr>
              <w:t xml:space="preserve"> urgently needs coffee, tea bags, UHT milk, washing powder and tins of meat, fruit and veg. </w:t>
            </w:r>
          </w:p>
        </w:tc>
      </w:tr>
      <w:tr w:rsidR="006A34A1" w14:paraId="03F2FB11" w14:textId="77777777" w:rsidTr="00424358">
        <w:tc>
          <w:tcPr>
            <w:tcW w:w="9322" w:type="dxa"/>
            <w:gridSpan w:val="4"/>
          </w:tcPr>
          <w:p w14:paraId="4F4797FC" w14:textId="77777777" w:rsidR="006A34A1" w:rsidRDefault="006A34A1" w:rsidP="006A34A1">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p w14:paraId="48691FBA" w14:textId="144BA657" w:rsidR="006A34A1" w:rsidRPr="000B4C42" w:rsidRDefault="006A34A1" w:rsidP="006A34A1">
            <w:pPr>
              <w:spacing w:after="0" w:line="240" w:lineRule="auto"/>
              <w:ind w:right="34"/>
              <w:rPr>
                <w:rFonts w:ascii="Aptos" w:hAnsi="Aptos" w:cstheme="minorHAnsi"/>
                <w:b/>
                <w:bCs/>
                <w:sz w:val="16"/>
                <w:szCs w:val="16"/>
              </w:rPr>
            </w:pPr>
          </w:p>
        </w:tc>
      </w:tr>
      <w:tr w:rsidR="006A34A1" w14:paraId="17DFC9B7" w14:textId="77777777" w:rsidTr="00AE43E0">
        <w:tc>
          <w:tcPr>
            <w:tcW w:w="9322" w:type="dxa"/>
            <w:gridSpan w:val="4"/>
          </w:tcPr>
          <w:p w14:paraId="4B867AF5" w14:textId="0127E326" w:rsidR="006A34A1" w:rsidRPr="000B4C42" w:rsidRDefault="006A34A1" w:rsidP="006A34A1">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Isaac, </w:t>
            </w:r>
            <w:r w:rsidRPr="00CC6962">
              <w:rPr>
                <w:rFonts w:ascii="Aptos" w:hAnsi="Aptos" w:cstheme="minorHAnsi"/>
                <w:sz w:val="32"/>
                <w:szCs w:val="32"/>
              </w:rPr>
              <w:t>Bishop Hall, Rev. Sylvi</w:t>
            </w:r>
            <w:r>
              <w:rPr>
                <w:rFonts w:ascii="Aptos" w:hAnsi="Aptos" w:cstheme="minorHAnsi"/>
                <w:sz w:val="32"/>
                <w:szCs w:val="32"/>
              </w:rPr>
              <w:t>a,</w:t>
            </w:r>
            <w:r w:rsidRPr="00CC6962">
              <w:rPr>
                <w:rFonts w:ascii="Aptos" w:hAnsi="Aptos" w:cstheme="minorHAnsi"/>
                <w:sz w:val="32"/>
                <w:szCs w:val="32"/>
              </w:rPr>
              <w:t xml:space="preserve"> Canon Da</w:t>
            </w:r>
            <w:r>
              <w:rPr>
                <w:rFonts w:ascii="Aptos" w:hAnsi="Aptos" w:cstheme="minorHAnsi"/>
                <w:sz w:val="32"/>
                <w:szCs w:val="32"/>
              </w:rPr>
              <w:t>vid,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3F937AEE" w14:textId="679A30CA" w:rsidR="006A34A1" w:rsidRPr="000B4C42" w:rsidRDefault="006A34A1" w:rsidP="006A34A1">
            <w:pPr>
              <w:spacing w:after="0" w:line="240" w:lineRule="auto"/>
              <w:ind w:right="176"/>
              <w:jc w:val="both"/>
              <w:rPr>
                <w:rFonts w:ascii="Aptos" w:hAnsi="Aptos" w:cstheme="minorHAnsi"/>
                <w:sz w:val="16"/>
                <w:szCs w:val="16"/>
              </w:rPr>
            </w:pPr>
          </w:p>
        </w:tc>
      </w:tr>
      <w:tr w:rsidR="006A34A1" w14:paraId="797667E5" w14:textId="77777777" w:rsidTr="00F6446B">
        <w:tc>
          <w:tcPr>
            <w:tcW w:w="9322" w:type="dxa"/>
            <w:gridSpan w:val="4"/>
          </w:tcPr>
          <w:p w14:paraId="68446FA2" w14:textId="77777777" w:rsidR="006A34A1" w:rsidRDefault="006A34A1" w:rsidP="006A34A1">
            <w:pPr>
              <w:spacing w:after="0" w:line="240" w:lineRule="auto"/>
              <w:ind w:right="34"/>
              <w:jc w:val="both"/>
              <w:rPr>
                <w:rFonts w:ascii="Aptos" w:hAnsi="Aptos" w:cstheme="minorHAnsi"/>
                <w:b/>
                <w:bCs/>
                <w:sz w:val="16"/>
                <w:szCs w:val="16"/>
              </w:rPr>
            </w:pPr>
            <w:r>
              <w:rPr>
                <w:rFonts w:ascii="Aptos" w:hAnsi="Aptos" w:cstheme="minorHAnsi"/>
                <w:b/>
                <w:bCs/>
                <w:sz w:val="32"/>
                <w:szCs w:val="32"/>
              </w:rPr>
              <w:t>Peace and goodwill within and between nations.</w:t>
            </w:r>
          </w:p>
          <w:p w14:paraId="7BE0C870" w14:textId="098E88E6" w:rsidR="006A34A1" w:rsidRPr="00DC508B" w:rsidRDefault="006A34A1" w:rsidP="006A34A1">
            <w:pPr>
              <w:spacing w:after="0" w:line="240" w:lineRule="auto"/>
              <w:ind w:right="34"/>
              <w:jc w:val="both"/>
              <w:rPr>
                <w:rFonts w:ascii="Aptos" w:hAnsi="Aptos" w:cstheme="minorHAnsi"/>
                <w:b/>
                <w:bCs/>
                <w:sz w:val="16"/>
                <w:szCs w:val="16"/>
              </w:rPr>
            </w:pPr>
          </w:p>
        </w:tc>
      </w:tr>
      <w:tr w:rsidR="006A34A1" w14:paraId="03DFB2E3" w14:textId="77777777" w:rsidTr="0077027B">
        <w:tc>
          <w:tcPr>
            <w:tcW w:w="9322" w:type="dxa"/>
            <w:gridSpan w:val="4"/>
          </w:tcPr>
          <w:p w14:paraId="2AED3F6E" w14:textId="77777777" w:rsidR="006A34A1" w:rsidRDefault="006A34A1" w:rsidP="006A34A1">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p w14:paraId="361FFAA7" w14:textId="0ECABE92" w:rsidR="006A34A1" w:rsidRPr="00DC508B" w:rsidRDefault="006A34A1" w:rsidP="006A34A1">
            <w:pPr>
              <w:spacing w:after="0" w:line="240" w:lineRule="auto"/>
              <w:ind w:right="34"/>
              <w:rPr>
                <w:rFonts w:ascii="Aptos" w:hAnsi="Aptos"/>
                <w:b/>
                <w:bCs/>
                <w:sz w:val="16"/>
                <w:szCs w:val="16"/>
              </w:rPr>
            </w:pPr>
          </w:p>
        </w:tc>
      </w:tr>
      <w:tr w:rsidR="006A34A1" w14:paraId="7AE6FDE3" w14:textId="77777777" w:rsidTr="00A421A1">
        <w:tc>
          <w:tcPr>
            <w:tcW w:w="9322" w:type="dxa"/>
            <w:gridSpan w:val="4"/>
          </w:tcPr>
          <w:p w14:paraId="1557219E" w14:textId="77777777" w:rsidR="006A34A1" w:rsidRDefault="006A34A1" w:rsidP="006A34A1">
            <w:pPr>
              <w:spacing w:after="0" w:line="240" w:lineRule="auto"/>
              <w:ind w:right="34"/>
              <w:jc w:val="both"/>
              <w:rPr>
                <w:rFonts w:ascii="Aptos" w:hAnsi="Aptos" w:cstheme="minorHAnsi"/>
                <w:b/>
                <w:bCs/>
                <w:sz w:val="16"/>
                <w:szCs w:val="16"/>
              </w:rPr>
            </w:pPr>
            <w:r>
              <w:rPr>
                <w:rFonts w:ascii="Aptos" w:hAnsi="Aptos" w:cstheme="minorHAnsi"/>
                <w:b/>
                <w:bCs/>
                <w:sz w:val="32"/>
                <w:szCs w:val="32"/>
              </w:rPr>
              <w:t>Those who are sick in body, mind or spirit.</w:t>
            </w:r>
          </w:p>
          <w:p w14:paraId="2D2B8DAD" w14:textId="52D3A77E" w:rsidR="006A34A1" w:rsidRPr="00DC508B" w:rsidRDefault="006A34A1" w:rsidP="006A34A1">
            <w:pPr>
              <w:spacing w:after="0" w:line="240" w:lineRule="auto"/>
              <w:ind w:right="34"/>
              <w:jc w:val="both"/>
              <w:rPr>
                <w:rFonts w:ascii="Aptos" w:hAnsi="Aptos" w:cstheme="minorHAnsi"/>
                <w:b/>
                <w:bCs/>
                <w:sz w:val="16"/>
                <w:szCs w:val="16"/>
              </w:rPr>
            </w:pPr>
          </w:p>
        </w:tc>
      </w:tr>
      <w:tr w:rsidR="006A34A1" w14:paraId="7F9E4597" w14:textId="77777777" w:rsidTr="0091647E">
        <w:tc>
          <w:tcPr>
            <w:tcW w:w="9322" w:type="dxa"/>
            <w:gridSpan w:val="4"/>
          </w:tcPr>
          <w:p w14:paraId="2DAC27E2" w14:textId="77777777" w:rsidR="006A34A1" w:rsidRDefault="006A34A1" w:rsidP="006A34A1">
            <w:pPr>
              <w:spacing w:after="0" w:line="240" w:lineRule="auto"/>
              <w:rPr>
                <w:rFonts w:ascii="Aptos" w:hAnsi="Aptos" w:cstheme="minorHAnsi"/>
                <w:b/>
                <w:sz w:val="16"/>
                <w:szCs w:val="16"/>
              </w:rPr>
            </w:pPr>
            <w:r w:rsidRPr="001C44F5">
              <w:rPr>
                <w:rFonts w:ascii="Aptos" w:hAnsi="Aptos" w:cstheme="minorHAnsi"/>
                <w:b/>
                <w:sz w:val="32"/>
                <w:szCs w:val="32"/>
              </w:rPr>
              <w:t>Those whose year’s mind falls this week.</w:t>
            </w:r>
          </w:p>
          <w:p w14:paraId="7343804F" w14:textId="7A9B2306" w:rsidR="006A34A1" w:rsidRPr="00DC508B" w:rsidRDefault="006A34A1" w:rsidP="006A34A1">
            <w:pPr>
              <w:spacing w:after="0" w:line="240" w:lineRule="auto"/>
              <w:rPr>
                <w:rFonts w:ascii="Aptos" w:hAnsi="Aptos" w:cstheme="minorHAnsi"/>
                <w:b/>
                <w:sz w:val="16"/>
                <w:szCs w:val="16"/>
              </w:rPr>
            </w:pPr>
          </w:p>
        </w:tc>
      </w:tr>
      <w:tr w:rsidR="006A34A1" w14:paraId="20126792" w14:textId="77777777" w:rsidTr="00FA5B18">
        <w:tc>
          <w:tcPr>
            <w:tcW w:w="9322" w:type="dxa"/>
            <w:gridSpan w:val="4"/>
          </w:tcPr>
          <w:p w14:paraId="2A396A89" w14:textId="77777777" w:rsidR="006A34A1" w:rsidRDefault="006A34A1" w:rsidP="006A34A1">
            <w:pPr>
              <w:spacing w:after="0"/>
              <w:rPr>
                <w:rFonts w:ascii="Aptos" w:hAnsi="Aptos"/>
                <w:sz w:val="16"/>
                <w:szCs w:val="16"/>
              </w:rPr>
            </w:pPr>
            <w:r w:rsidRPr="2F71D970">
              <w:rPr>
                <w:rFonts w:ascii="Aptos" w:hAnsi="Aptos"/>
                <w:b/>
                <w:bCs/>
                <w:sz w:val="32"/>
                <w:szCs w:val="32"/>
              </w:rPr>
              <w:t>The recently departed</w:t>
            </w:r>
            <w:r w:rsidRPr="2F71D970">
              <w:rPr>
                <w:rFonts w:ascii="Aptos" w:hAnsi="Aptos"/>
                <w:sz w:val="32"/>
                <w:szCs w:val="32"/>
              </w:rPr>
              <w:t xml:space="preserve"> remembering particularly</w:t>
            </w:r>
            <w:r>
              <w:rPr>
                <w:rFonts w:ascii="Aptos" w:hAnsi="Aptos"/>
                <w:sz w:val="32"/>
                <w:szCs w:val="32"/>
              </w:rPr>
              <w:t xml:space="preserve"> Trevor Hollinshead.</w:t>
            </w:r>
          </w:p>
          <w:p w14:paraId="711725CF" w14:textId="63A5173A" w:rsidR="006A34A1" w:rsidRPr="00020701" w:rsidRDefault="006A34A1" w:rsidP="006A34A1">
            <w:pPr>
              <w:spacing w:after="0"/>
              <w:rPr>
                <w:sz w:val="16"/>
                <w:szCs w:val="16"/>
              </w:rPr>
            </w:pPr>
          </w:p>
        </w:tc>
      </w:tr>
      <w:tr w:rsidR="006A34A1" w14:paraId="4E8CDE7A" w14:textId="77777777" w:rsidTr="004573F8">
        <w:tc>
          <w:tcPr>
            <w:tcW w:w="9322" w:type="dxa"/>
            <w:gridSpan w:val="4"/>
          </w:tcPr>
          <w:p w14:paraId="7F96A7A6" w14:textId="77777777" w:rsidR="006A34A1" w:rsidRPr="000B4C42" w:rsidRDefault="006A34A1" w:rsidP="006A34A1">
            <w:pPr>
              <w:spacing w:after="0" w:line="257" w:lineRule="auto"/>
              <w:rPr>
                <w:rFonts w:ascii="Aptos" w:eastAsia="Aptos" w:hAnsi="Aptos" w:cs="Aptos"/>
                <w:sz w:val="16"/>
                <w:szCs w:val="16"/>
              </w:rPr>
            </w:pPr>
            <w:r w:rsidRPr="2F71D970">
              <w:rPr>
                <w:rFonts w:ascii="Aptos" w:eastAsia="Aptos" w:hAnsi="Aptos" w:cs="Aptos"/>
                <w:sz w:val="32"/>
                <w:szCs w:val="32"/>
              </w:rPr>
              <w:t xml:space="preserve">Is there someone you would like us to pray for? Perhaps a family member, friend or neighbour who is sick or in any other kind of need? Please add them to the Prayer List at the back of the Abbey. If you would like someone to visit them, please speak to one of the </w:t>
            </w:r>
            <w:proofErr w:type="gramStart"/>
            <w:r w:rsidRPr="2F71D970">
              <w:rPr>
                <w:rFonts w:ascii="Aptos" w:eastAsia="Aptos" w:hAnsi="Aptos" w:cs="Aptos"/>
                <w:sz w:val="32"/>
                <w:szCs w:val="32"/>
              </w:rPr>
              <w:t>clergy</w:t>
            </w:r>
            <w:proofErr w:type="gramEnd"/>
            <w:r w:rsidRPr="2F71D970">
              <w:rPr>
                <w:rFonts w:ascii="Aptos" w:eastAsia="Aptos" w:hAnsi="Aptos" w:cs="Aptos"/>
                <w:sz w:val="32"/>
                <w:szCs w:val="32"/>
              </w:rPr>
              <w:t>.</w:t>
            </w:r>
          </w:p>
          <w:p w14:paraId="1EEEE9D2" w14:textId="4D613522" w:rsidR="006A34A1" w:rsidRPr="000B4C42" w:rsidRDefault="006A34A1" w:rsidP="006A34A1">
            <w:pPr>
              <w:spacing w:after="0" w:line="257" w:lineRule="auto"/>
              <w:rPr>
                <w:rFonts w:ascii="Aptos" w:eastAsia="Aptos" w:hAnsi="Aptos" w:cs="Aptos"/>
                <w:sz w:val="16"/>
                <w:szCs w:val="16"/>
              </w:rPr>
            </w:pPr>
          </w:p>
        </w:tc>
      </w:tr>
      <w:tr w:rsidR="006A34A1" w14:paraId="34943BDD" w14:textId="77777777" w:rsidTr="004D149B">
        <w:tc>
          <w:tcPr>
            <w:tcW w:w="4661" w:type="dxa"/>
            <w:gridSpan w:val="2"/>
          </w:tcPr>
          <w:p w14:paraId="28205624" w14:textId="77777777" w:rsidR="006A34A1" w:rsidRDefault="006A34A1" w:rsidP="006A34A1">
            <w:pPr>
              <w:spacing w:after="0" w:line="240" w:lineRule="auto"/>
              <w:rPr>
                <w:rFonts w:ascii="Aptos" w:hAnsi="Aptos" w:cstheme="minorHAnsi"/>
                <w:b/>
                <w:bCs/>
                <w:sz w:val="32"/>
                <w:szCs w:val="32"/>
              </w:rPr>
            </w:pPr>
          </w:p>
          <w:p w14:paraId="5D440911" w14:textId="25F0F629" w:rsidR="006A34A1" w:rsidRDefault="006A34A1" w:rsidP="006A34A1">
            <w:pPr>
              <w:spacing w:after="0" w:line="240" w:lineRule="auto"/>
              <w:rPr>
                <w:rFonts w:ascii="Aptos" w:hAnsi="Aptos" w:cstheme="minorHAnsi"/>
                <w:b/>
                <w:bCs/>
                <w:sz w:val="32"/>
                <w:szCs w:val="32"/>
              </w:rPr>
            </w:pPr>
            <w:r w:rsidRPr="00351968">
              <w:rPr>
                <w:rFonts w:ascii="Aptos" w:hAnsi="Aptos" w:cstheme="minorHAnsi"/>
                <w:b/>
                <w:bCs/>
                <w:sz w:val="32"/>
                <w:szCs w:val="32"/>
              </w:rPr>
              <w:t>Did you know?</w:t>
            </w:r>
          </w:p>
          <w:p w14:paraId="161CA686" w14:textId="77777777" w:rsidR="006A34A1" w:rsidRPr="000F01E2" w:rsidRDefault="006A34A1" w:rsidP="006A34A1">
            <w:pPr>
              <w:spacing w:after="0" w:line="240" w:lineRule="auto"/>
              <w:rPr>
                <w:rFonts w:ascii="Aptos" w:hAnsi="Aptos" w:cstheme="minorHAnsi"/>
                <w:b/>
                <w:bCs/>
                <w:sz w:val="12"/>
                <w:szCs w:val="16"/>
              </w:rPr>
            </w:pPr>
          </w:p>
          <w:p w14:paraId="642D11E2" w14:textId="77777777" w:rsidR="006A34A1" w:rsidRDefault="006A34A1" w:rsidP="006A34A1">
            <w:pPr>
              <w:spacing w:after="0" w:line="240" w:lineRule="auto"/>
              <w:rPr>
                <w:rFonts w:ascii="Aptos" w:hAnsi="Aptos" w:cstheme="minorHAnsi"/>
                <w:sz w:val="32"/>
                <w:szCs w:val="32"/>
              </w:rPr>
            </w:pPr>
            <w:r>
              <w:rPr>
                <w:rFonts w:ascii="Aptos" w:hAnsi="Aptos" w:cstheme="minorHAnsi"/>
                <w:sz w:val="32"/>
                <w:szCs w:val="32"/>
              </w:rPr>
              <w:t>The Church of England website has a section called Time to Pray.</w:t>
            </w:r>
          </w:p>
          <w:p w14:paraId="3013F593" w14:textId="77777777" w:rsidR="006A34A1" w:rsidRDefault="006A34A1" w:rsidP="006A34A1">
            <w:pPr>
              <w:spacing w:after="0" w:line="240" w:lineRule="auto"/>
              <w:rPr>
                <w:rFonts w:ascii="Aptos" w:hAnsi="Aptos" w:cstheme="minorHAnsi"/>
                <w:sz w:val="32"/>
                <w:szCs w:val="32"/>
              </w:rPr>
            </w:pPr>
            <w:r>
              <w:rPr>
                <w:rFonts w:ascii="Aptos" w:hAnsi="Aptos" w:cstheme="minorHAnsi"/>
                <w:sz w:val="32"/>
                <w:szCs w:val="32"/>
              </w:rPr>
              <w:t>Use the QR code to access the webpage for daily reflections, prayers and podcasts. It is also available as an app.</w:t>
            </w:r>
          </w:p>
          <w:p w14:paraId="08C0E684" w14:textId="77777777" w:rsidR="006A34A1" w:rsidRDefault="006A34A1" w:rsidP="006A34A1">
            <w:pPr>
              <w:spacing w:after="0" w:line="240" w:lineRule="auto"/>
              <w:rPr>
                <w:rFonts w:ascii="Aptos" w:hAnsi="Aptos" w:cstheme="minorHAnsi"/>
                <w:sz w:val="32"/>
                <w:szCs w:val="32"/>
              </w:rPr>
            </w:pPr>
          </w:p>
          <w:p w14:paraId="386126EE" w14:textId="77777777" w:rsidR="006A34A1" w:rsidRDefault="006A34A1" w:rsidP="006A34A1">
            <w:pPr>
              <w:spacing w:after="0" w:line="257" w:lineRule="auto"/>
              <w:rPr>
                <w:rFonts w:ascii="Aptos" w:eastAsia="Aptos" w:hAnsi="Aptos" w:cs="Aptos"/>
                <w:sz w:val="32"/>
                <w:szCs w:val="32"/>
              </w:rPr>
            </w:pPr>
          </w:p>
          <w:p w14:paraId="45856487" w14:textId="77777777" w:rsidR="006A34A1" w:rsidRDefault="006A34A1" w:rsidP="006A34A1">
            <w:pPr>
              <w:spacing w:after="0" w:line="257" w:lineRule="auto"/>
              <w:rPr>
                <w:rFonts w:ascii="Aptos" w:eastAsia="Aptos" w:hAnsi="Aptos" w:cs="Aptos"/>
                <w:sz w:val="32"/>
                <w:szCs w:val="32"/>
              </w:rPr>
            </w:pPr>
          </w:p>
        </w:tc>
        <w:tc>
          <w:tcPr>
            <w:tcW w:w="4661" w:type="dxa"/>
            <w:gridSpan w:val="2"/>
          </w:tcPr>
          <w:p w14:paraId="7058249C" w14:textId="77777777" w:rsidR="006A34A1" w:rsidRDefault="006A34A1" w:rsidP="006A34A1">
            <w:pPr>
              <w:spacing w:after="0" w:line="257" w:lineRule="auto"/>
              <w:rPr>
                <w:rFonts w:ascii="Aptos" w:eastAsia="Aptos" w:hAnsi="Aptos" w:cs="Aptos"/>
                <w:sz w:val="32"/>
                <w:szCs w:val="32"/>
              </w:rPr>
            </w:pPr>
          </w:p>
          <w:p w14:paraId="7FC13A76" w14:textId="77777777" w:rsidR="006A34A1" w:rsidRDefault="006A34A1" w:rsidP="006A34A1">
            <w:pPr>
              <w:spacing w:after="0" w:line="257" w:lineRule="auto"/>
              <w:rPr>
                <w:rFonts w:ascii="Aptos" w:eastAsia="Aptos" w:hAnsi="Aptos" w:cs="Aptos"/>
                <w:sz w:val="32"/>
                <w:szCs w:val="32"/>
              </w:rPr>
            </w:pPr>
          </w:p>
          <w:p w14:paraId="4CD004F2" w14:textId="77777777" w:rsidR="006A34A1" w:rsidRDefault="006A34A1" w:rsidP="006A34A1">
            <w:pPr>
              <w:spacing w:after="0" w:line="257" w:lineRule="auto"/>
              <w:rPr>
                <w:rFonts w:ascii="Aptos" w:eastAsia="Aptos" w:hAnsi="Aptos" w:cs="Aptos"/>
                <w:sz w:val="32"/>
                <w:szCs w:val="32"/>
              </w:rPr>
            </w:pPr>
          </w:p>
          <w:p w14:paraId="188B56F9" w14:textId="78F0326F" w:rsidR="006A34A1" w:rsidRPr="2F71D970" w:rsidRDefault="006A34A1" w:rsidP="006A34A1">
            <w:pPr>
              <w:spacing w:after="0" w:line="257" w:lineRule="auto"/>
              <w:jc w:val="center"/>
              <w:rPr>
                <w:rFonts w:ascii="Aptos" w:eastAsia="Aptos" w:hAnsi="Aptos" w:cs="Aptos"/>
                <w:sz w:val="32"/>
                <w:szCs w:val="32"/>
              </w:rPr>
            </w:pPr>
            <w:r w:rsidRPr="00A74B6C">
              <w:rPr>
                <w:rFonts w:ascii="Aptos" w:hAnsi="Aptos" w:cstheme="minorHAnsi"/>
                <w:noProof/>
                <w:sz w:val="16"/>
                <w:szCs w:val="16"/>
              </w:rPr>
              <w:drawing>
                <wp:inline distT="0" distB="0" distL="0" distR="0" wp14:anchorId="31CBC1F6" wp14:editId="6EF0C636">
                  <wp:extent cx="1466044" cy="1458410"/>
                  <wp:effectExtent l="0" t="0" r="1270" b="8890"/>
                  <wp:docPr id="30067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71794" name=""/>
                          <pic:cNvPicPr/>
                        </pic:nvPicPr>
                        <pic:blipFill>
                          <a:blip r:embed="rId7"/>
                          <a:stretch>
                            <a:fillRect/>
                          </a:stretch>
                        </pic:blipFill>
                        <pic:spPr>
                          <a:xfrm>
                            <a:off x="0" y="0"/>
                            <a:ext cx="1478943" cy="1471242"/>
                          </a:xfrm>
                          <a:prstGeom prst="rect">
                            <a:avLst/>
                          </a:prstGeom>
                        </pic:spPr>
                      </pic:pic>
                    </a:graphicData>
                  </a:graphic>
                </wp:inline>
              </w:drawing>
            </w:r>
          </w:p>
        </w:tc>
      </w:tr>
    </w:tbl>
    <w:p w14:paraId="0AAE0192" w14:textId="77777777" w:rsidR="004874DF" w:rsidRDefault="004874DF"/>
    <w:sectPr w:rsidR="004874DF" w:rsidSect="00A70C74">
      <w:headerReference w:type="default" r:id="rId8"/>
      <w:footerReference w:type="default" r:id="rId9"/>
      <w:pgSz w:w="11906" w:h="16838"/>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78A0" w14:textId="77777777" w:rsidR="00A374B2" w:rsidRDefault="00A374B2" w:rsidP="00A70C74">
      <w:pPr>
        <w:spacing w:after="0" w:line="240" w:lineRule="auto"/>
      </w:pPr>
      <w:r>
        <w:separator/>
      </w:r>
    </w:p>
  </w:endnote>
  <w:endnote w:type="continuationSeparator" w:id="0">
    <w:p w14:paraId="10A81C18" w14:textId="77777777" w:rsidR="00A374B2" w:rsidRDefault="00A374B2" w:rsidP="00A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565D" w14:textId="77777777" w:rsidR="00A70C74" w:rsidRPr="00532B49" w:rsidRDefault="00A70C74" w:rsidP="00A70C74">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436A1FE7" wp14:editId="5956ACF8">
          <wp:extent cx="160655" cy="160655"/>
          <wp:effectExtent l="0" t="0" r="0" b="0"/>
          <wp:docPr id="642180588"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731A426B" w14:textId="77777777" w:rsidR="00A70C74" w:rsidRPr="00A70C74" w:rsidRDefault="00A70C74" w:rsidP="00A7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EE04" w14:textId="77777777" w:rsidR="00A374B2" w:rsidRDefault="00A374B2" w:rsidP="00A70C74">
      <w:pPr>
        <w:spacing w:after="0" w:line="240" w:lineRule="auto"/>
      </w:pPr>
      <w:r>
        <w:separator/>
      </w:r>
    </w:p>
  </w:footnote>
  <w:footnote w:type="continuationSeparator" w:id="0">
    <w:p w14:paraId="4BDAF72B" w14:textId="77777777" w:rsidR="00A374B2" w:rsidRDefault="00A374B2" w:rsidP="00A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824E" w14:textId="560DA6E1" w:rsidR="00753379" w:rsidRDefault="00753379" w:rsidP="00753379">
    <w:pPr>
      <w:pStyle w:val="Header"/>
      <w:jc w:val="center"/>
    </w:pPr>
    <w:r>
      <w:rPr>
        <w:rFonts w:ascii="Aptos" w:hAnsi="Aptos" w:cstheme="minorHAnsi"/>
        <w:b/>
        <w:smallCaps/>
        <w:sz w:val="32"/>
        <w:szCs w:val="32"/>
      </w:rPr>
      <w:t>The Abbey &amp; Parish Church of Ss Peter &amp; Paul, Bourne</w:t>
    </w:r>
  </w:p>
  <w:p w14:paraId="46A9D26F" w14:textId="77777777" w:rsidR="00A70C74" w:rsidRDefault="00A70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74"/>
    <w:rsid w:val="00020701"/>
    <w:rsid w:val="0002573F"/>
    <w:rsid w:val="000B4C42"/>
    <w:rsid w:val="000D052A"/>
    <w:rsid w:val="00262514"/>
    <w:rsid w:val="002F7FE5"/>
    <w:rsid w:val="0032707F"/>
    <w:rsid w:val="003B2887"/>
    <w:rsid w:val="004874DF"/>
    <w:rsid w:val="004C54D1"/>
    <w:rsid w:val="005D5BE8"/>
    <w:rsid w:val="005F2DBC"/>
    <w:rsid w:val="00632999"/>
    <w:rsid w:val="006A0AED"/>
    <w:rsid w:val="006A34A1"/>
    <w:rsid w:val="006D0158"/>
    <w:rsid w:val="00716398"/>
    <w:rsid w:val="007342A7"/>
    <w:rsid w:val="00753379"/>
    <w:rsid w:val="00967104"/>
    <w:rsid w:val="00986057"/>
    <w:rsid w:val="00A374B2"/>
    <w:rsid w:val="00A419B9"/>
    <w:rsid w:val="00A70C74"/>
    <w:rsid w:val="00A903E5"/>
    <w:rsid w:val="00AF12CA"/>
    <w:rsid w:val="00B519F8"/>
    <w:rsid w:val="00B97A9A"/>
    <w:rsid w:val="00C3324A"/>
    <w:rsid w:val="00C430DF"/>
    <w:rsid w:val="00C45D4E"/>
    <w:rsid w:val="00D301D4"/>
    <w:rsid w:val="00DC508B"/>
    <w:rsid w:val="00DE6E85"/>
    <w:rsid w:val="00EA7486"/>
    <w:rsid w:val="00ED5729"/>
    <w:rsid w:val="00F4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A2E1"/>
  <w15:chartTrackingRefBased/>
  <w15:docId w15:val="{BEFE1190-22F4-464E-B287-7001779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74"/>
    <w:pPr>
      <w:spacing w:after="200" w:line="276" w:lineRule="auto"/>
    </w:pPr>
    <w:rPr>
      <w:kern w:val="0"/>
      <w14:ligatures w14:val="none"/>
    </w:rPr>
  </w:style>
  <w:style w:type="paragraph" w:styleId="Heading1">
    <w:name w:val="heading 1"/>
    <w:basedOn w:val="Normal"/>
    <w:next w:val="Normal"/>
    <w:link w:val="Heading1Char"/>
    <w:uiPriority w:val="9"/>
    <w:qFormat/>
    <w:rsid w:val="00A70C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0C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C7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C7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C7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C7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C7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C7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C7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74"/>
    <w:rPr>
      <w:rFonts w:eastAsiaTheme="majorEastAsia" w:cstheme="majorBidi"/>
      <w:color w:val="272727" w:themeColor="text1" w:themeTint="D8"/>
    </w:rPr>
  </w:style>
  <w:style w:type="paragraph" w:styleId="Title">
    <w:name w:val="Title"/>
    <w:basedOn w:val="Normal"/>
    <w:next w:val="Normal"/>
    <w:link w:val="TitleChar"/>
    <w:uiPriority w:val="10"/>
    <w:qFormat/>
    <w:rsid w:val="00A70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7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7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C74"/>
    <w:rPr>
      <w:i/>
      <w:iCs/>
      <w:color w:val="404040" w:themeColor="text1" w:themeTint="BF"/>
    </w:rPr>
  </w:style>
  <w:style w:type="paragraph" w:styleId="ListParagraph">
    <w:name w:val="List Paragraph"/>
    <w:basedOn w:val="Normal"/>
    <w:uiPriority w:val="34"/>
    <w:qFormat/>
    <w:rsid w:val="00A70C7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0C74"/>
    <w:rPr>
      <w:i/>
      <w:iCs/>
      <w:color w:val="0F4761" w:themeColor="accent1" w:themeShade="BF"/>
    </w:rPr>
  </w:style>
  <w:style w:type="paragraph" w:styleId="IntenseQuote">
    <w:name w:val="Intense Quote"/>
    <w:basedOn w:val="Normal"/>
    <w:next w:val="Normal"/>
    <w:link w:val="IntenseQuoteChar"/>
    <w:uiPriority w:val="30"/>
    <w:qFormat/>
    <w:rsid w:val="00A70C7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C74"/>
    <w:rPr>
      <w:i/>
      <w:iCs/>
      <w:color w:val="0F4761" w:themeColor="accent1" w:themeShade="BF"/>
    </w:rPr>
  </w:style>
  <w:style w:type="character" w:styleId="IntenseReference">
    <w:name w:val="Intense Reference"/>
    <w:basedOn w:val="DefaultParagraphFont"/>
    <w:uiPriority w:val="32"/>
    <w:qFormat/>
    <w:rsid w:val="00A70C74"/>
    <w:rPr>
      <w:b/>
      <w:bCs/>
      <w:smallCaps/>
      <w:color w:val="0F4761" w:themeColor="accent1" w:themeShade="BF"/>
      <w:spacing w:val="5"/>
    </w:rPr>
  </w:style>
  <w:style w:type="paragraph" w:styleId="Header">
    <w:name w:val="header"/>
    <w:basedOn w:val="Normal"/>
    <w:link w:val="Head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70C74"/>
  </w:style>
  <w:style w:type="paragraph" w:styleId="Footer">
    <w:name w:val="footer"/>
    <w:basedOn w:val="Normal"/>
    <w:link w:val="Foot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70C74"/>
  </w:style>
  <w:style w:type="character" w:styleId="Hyperlink">
    <w:name w:val="Hyperlink"/>
    <w:basedOn w:val="DefaultParagraphFont"/>
    <w:uiPriority w:val="99"/>
    <w:unhideWhenUsed/>
    <w:rsid w:val="00A70C74"/>
    <w:rPr>
      <w:color w:val="467886" w:themeColor="hyperlink"/>
      <w:u w:val="single"/>
    </w:rPr>
  </w:style>
  <w:style w:type="character" w:styleId="UnresolvedMention">
    <w:name w:val="Unresolved Mention"/>
    <w:basedOn w:val="DefaultParagraphFont"/>
    <w:uiPriority w:val="99"/>
    <w:semiHidden/>
    <w:unhideWhenUsed/>
    <w:rsid w:val="00A70C74"/>
    <w:rPr>
      <w:color w:val="605E5C"/>
      <w:shd w:val="clear" w:color="auto" w:fill="E1DFDD"/>
    </w:rPr>
  </w:style>
  <w:style w:type="table" w:styleId="TableGrid">
    <w:name w:val="Table Grid"/>
    <w:basedOn w:val="TableNormal"/>
    <w:uiPriority w:val="39"/>
    <w:rsid w:val="00A7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ourneabbe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DB8A-BDEC-477C-8091-EC9FC88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Vicky Buckman</cp:lastModifiedBy>
  <cp:revision>20</cp:revision>
  <cp:lastPrinted>2025-08-30T07:23:00Z</cp:lastPrinted>
  <dcterms:created xsi:type="dcterms:W3CDTF">2025-08-28T14:35:00Z</dcterms:created>
  <dcterms:modified xsi:type="dcterms:W3CDTF">2025-08-30T07:24:00Z</dcterms:modified>
</cp:coreProperties>
</file>